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4A591EB" w14:textId="77777777" w:rsidR="006C53F1" w:rsidRDefault="006C53F1" w:rsidP="006C53F1">
      <w:pPr>
        <w:jc w:val="center"/>
        <w:rPr>
          <w:rFonts w:ascii="Arial" w:hAnsi="Arial" w:cs="Arial"/>
          <w:b/>
          <w:sz w:val="56"/>
          <w:szCs w:val="56"/>
        </w:rPr>
      </w:pPr>
      <w:r>
        <w:rPr>
          <w:rFonts w:ascii="Arial" w:hAnsi="Arial" w:cs="Arial"/>
          <w:b/>
          <w:sz w:val="56"/>
          <w:szCs w:val="56"/>
        </w:rPr>
        <w:t>Anexo</w:t>
      </w:r>
      <w:r>
        <w:rPr>
          <w:rStyle w:val="Refdenotaalpie"/>
          <w:rFonts w:ascii="Arial" w:hAnsi="Arial" w:cs="Arial"/>
          <w:b/>
          <w:sz w:val="56"/>
          <w:szCs w:val="56"/>
        </w:rPr>
        <w:footnoteReference w:id="1"/>
      </w:r>
      <w:r>
        <w:rPr>
          <w:rFonts w:ascii="Arial" w:hAnsi="Arial" w:cs="Arial"/>
          <w:b/>
          <w:sz w:val="56"/>
          <w:szCs w:val="56"/>
        </w:rPr>
        <w:t>: PROYECTO DE ADAPTACIÓN LINGÜÍSTICA Y SOCIAL</w:t>
      </w:r>
    </w:p>
    <w:p w14:paraId="6EDBC061" w14:textId="77777777" w:rsidR="006C53F1" w:rsidRDefault="006C53F1" w:rsidP="006C53F1">
      <w:pPr>
        <w:jc w:val="both"/>
        <w:rPr>
          <w:rFonts w:ascii="Arial" w:hAnsi="Arial" w:cs="Arial"/>
          <w:b/>
        </w:rPr>
      </w:pPr>
    </w:p>
    <w:p w14:paraId="7F704B89" w14:textId="77777777" w:rsidR="006C53F1" w:rsidRDefault="006C53F1" w:rsidP="006C53F1">
      <w:pPr>
        <w:jc w:val="both"/>
        <w:rPr>
          <w:rFonts w:ascii="Arial" w:hAnsi="Arial" w:cs="Arial"/>
          <w:b/>
        </w:rPr>
      </w:pPr>
    </w:p>
    <w:p w14:paraId="120EC22E" w14:textId="77777777" w:rsidR="006C53F1" w:rsidRDefault="006C53F1" w:rsidP="009A49C9">
      <w:pPr>
        <w:numPr>
          <w:ilvl w:val="0"/>
          <w:numId w:val="1"/>
        </w:numPr>
        <w:ind w:left="426"/>
        <w:jc w:val="both"/>
        <w:rPr>
          <w:rFonts w:ascii="Arial" w:hAnsi="Arial" w:cs="Arial"/>
          <w:b/>
          <w:color w:val="FFFFFF"/>
          <w:highlight w:val="black"/>
        </w:rPr>
      </w:pPr>
      <w:r>
        <w:rPr>
          <w:rFonts w:ascii="Arial" w:hAnsi="Arial" w:cs="Arial"/>
          <w:b/>
          <w:color w:val="FFFFFF"/>
          <w:highlight w:val="black"/>
        </w:rPr>
        <w:t>JUSTIFICACIÓN DEL PROYECTO.</w:t>
      </w:r>
    </w:p>
    <w:p w14:paraId="5B3C187B" w14:textId="77777777" w:rsidR="006C53F1" w:rsidRDefault="006C53F1" w:rsidP="006C53F1">
      <w:pPr>
        <w:jc w:val="both"/>
        <w:rPr>
          <w:rFonts w:ascii="Arial" w:hAnsi="Arial" w:cs="Arial"/>
        </w:rPr>
      </w:pPr>
    </w:p>
    <w:p w14:paraId="2B84023F" w14:textId="77777777" w:rsidR="006C53F1" w:rsidRDefault="006C53F1" w:rsidP="006C53F1">
      <w:pPr>
        <w:ind w:firstLine="426"/>
        <w:jc w:val="both"/>
        <w:rPr>
          <w:rFonts w:ascii="Arial" w:hAnsi="Arial" w:cs="Arial"/>
        </w:rPr>
      </w:pPr>
      <w:r>
        <w:rPr>
          <w:rFonts w:ascii="Arial" w:hAnsi="Arial" w:cs="Arial"/>
        </w:rPr>
        <w:t>Tal y como establece la Resolución de 17 de mayo de 2010, de la Dirección General de Planificación, Ordenación e Inspección Educativa, por la que se organiza la atención educativa al alumnado con integración tardía en el sistema educativo y al alumnado en situación de desventaja socioeducativa, escolarizado en el segundo ciclo de Educación Infantil, Educación Primaria y Educación Secundaria Obligatoria, los centros docentes que escolaricen alumnado con desconocimiento de la lengua castellana elaborarán y desarrollarán un Proyecto de Adaptación Lingüística y Social en el que se recojan las medidas y actuaciones específicas de enseñanza de la lengua, que tengan como objetivo principal el aprendizaje de los contenidos lingüísticos básicos.</w:t>
      </w:r>
    </w:p>
    <w:p w14:paraId="02570362" w14:textId="77777777" w:rsidR="006C53F1" w:rsidRDefault="006C53F1" w:rsidP="006C53F1">
      <w:pPr>
        <w:ind w:firstLine="426"/>
        <w:jc w:val="both"/>
        <w:rPr>
          <w:rFonts w:ascii="Arial" w:hAnsi="Arial" w:cs="Arial"/>
        </w:rPr>
      </w:pPr>
    </w:p>
    <w:p w14:paraId="5F296792" w14:textId="77777777" w:rsidR="006C53F1" w:rsidRDefault="006C53F1" w:rsidP="006C53F1">
      <w:pPr>
        <w:ind w:firstLine="426"/>
        <w:jc w:val="both"/>
        <w:rPr>
          <w:rFonts w:ascii="Arial" w:hAnsi="Arial" w:cs="Arial"/>
        </w:rPr>
      </w:pPr>
      <w:r>
        <w:rPr>
          <w:rFonts w:ascii="Arial" w:hAnsi="Arial" w:cs="Arial"/>
        </w:rPr>
        <w:t>La enseñanza del español como segunda lengua debe abarcar la complejidad de situaciones que tienen lugar en el aula y los textos (orales y escritos) que se usan y se producen en la misma. Ambos escenarios curriculares (proceso de acogida y proceso de normalización progresiva de acceso al currículo escolar) adquieren especial relevancia en el marco de la escolaridad obligatoria. Por eso es necesario que los centros educativos dispongan las medidas organizativas y curriculares adecuadas para garantizar la máxima eficacia en la enseñanza del español, recordando, además, que las expectativas de éxito dependen en gran medida de las posibilidades de participación del alumno en la vida escolar y de que sienta el deseo y la satisfacción de comunicarse con sus compañeros y profesores. El aprendizaje de la lengua y la integración socioafectiva van de la mano y la segunda no es sólo consecuencia de la primera, sino también su motor.</w:t>
      </w:r>
    </w:p>
    <w:p w14:paraId="527722E2" w14:textId="77777777" w:rsidR="006C53F1" w:rsidRDefault="006C53F1" w:rsidP="006C53F1">
      <w:pPr>
        <w:ind w:firstLine="426"/>
        <w:jc w:val="both"/>
        <w:rPr>
          <w:rFonts w:ascii="Arial" w:hAnsi="Arial" w:cs="Arial"/>
        </w:rPr>
      </w:pPr>
    </w:p>
    <w:p w14:paraId="3F821696" w14:textId="77777777" w:rsidR="006C53F1" w:rsidRDefault="006C53F1" w:rsidP="009A49C9">
      <w:pPr>
        <w:numPr>
          <w:ilvl w:val="0"/>
          <w:numId w:val="1"/>
        </w:numPr>
        <w:ind w:left="426"/>
        <w:jc w:val="both"/>
        <w:rPr>
          <w:rFonts w:ascii="Arial" w:hAnsi="Arial" w:cs="Arial"/>
          <w:b/>
          <w:color w:val="FFFFFF"/>
          <w:highlight w:val="black"/>
        </w:rPr>
      </w:pPr>
      <w:r>
        <w:rPr>
          <w:rFonts w:ascii="Arial" w:hAnsi="Arial" w:cs="Arial"/>
          <w:b/>
          <w:color w:val="FFFFFF"/>
          <w:highlight w:val="black"/>
        </w:rPr>
        <w:t>OBJETIVOS.</w:t>
      </w:r>
    </w:p>
    <w:p w14:paraId="7CA95433" w14:textId="77777777" w:rsidR="006C53F1" w:rsidRDefault="006C53F1" w:rsidP="006C53F1">
      <w:pPr>
        <w:ind w:left="720"/>
        <w:jc w:val="both"/>
        <w:rPr>
          <w:rFonts w:ascii="Arial" w:hAnsi="Arial" w:cs="Arial"/>
          <w:b/>
        </w:rPr>
      </w:pPr>
    </w:p>
    <w:p w14:paraId="07103552" w14:textId="77777777" w:rsidR="006C53F1" w:rsidRDefault="006C53F1" w:rsidP="009A49C9">
      <w:pPr>
        <w:numPr>
          <w:ilvl w:val="0"/>
          <w:numId w:val="2"/>
        </w:numPr>
        <w:ind w:left="1276"/>
        <w:jc w:val="both"/>
        <w:rPr>
          <w:rFonts w:ascii="Arial" w:hAnsi="Arial" w:cs="Arial"/>
        </w:rPr>
      </w:pPr>
      <w:r>
        <w:rPr>
          <w:rFonts w:ascii="Arial" w:hAnsi="Arial" w:cs="Arial"/>
        </w:rPr>
        <w:t>Establecer el marco general de la enseñanza del castellano como segunda lengua en nuestro centro.</w:t>
      </w:r>
    </w:p>
    <w:p w14:paraId="13DA49F5" w14:textId="77777777" w:rsidR="006C53F1" w:rsidRDefault="006C53F1" w:rsidP="009A49C9">
      <w:pPr>
        <w:numPr>
          <w:ilvl w:val="0"/>
          <w:numId w:val="2"/>
        </w:numPr>
        <w:ind w:left="1276"/>
        <w:jc w:val="both"/>
        <w:rPr>
          <w:rFonts w:ascii="Arial" w:hAnsi="Arial" w:cs="Arial"/>
        </w:rPr>
      </w:pPr>
      <w:r>
        <w:rPr>
          <w:rFonts w:ascii="Arial" w:hAnsi="Arial" w:cs="Arial"/>
        </w:rPr>
        <w:t xml:space="preserve">Fijar estrategias metodológicas y criterios de organización de los apoyos educativos específicos. </w:t>
      </w:r>
    </w:p>
    <w:p w14:paraId="3853F433" w14:textId="77777777" w:rsidR="006C53F1" w:rsidRDefault="006C53F1" w:rsidP="009A49C9">
      <w:pPr>
        <w:numPr>
          <w:ilvl w:val="0"/>
          <w:numId w:val="2"/>
        </w:numPr>
        <w:ind w:left="1276"/>
        <w:jc w:val="both"/>
        <w:rPr>
          <w:rFonts w:ascii="Arial" w:hAnsi="Arial" w:cs="Arial"/>
        </w:rPr>
      </w:pPr>
      <w:r>
        <w:rPr>
          <w:rFonts w:ascii="Arial" w:hAnsi="Arial" w:cs="Arial"/>
        </w:rPr>
        <w:t xml:space="preserve">Ofrecer pautas actualizadas acerca de la enseñanza del castellano en su vertiente oral.  </w:t>
      </w:r>
    </w:p>
    <w:p w14:paraId="07CC2B36" w14:textId="77777777" w:rsidR="006C53F1" w:rsidRDefault="006C53F1" w:rsidP="009A49C9">
      <w:pPr>
        <w:numPr>
          <w:ilvl w:val="0"/>
          <w:numId w:val="2"/>
        </w:numPr>
        <w:ind w:left="1276"/>
        <w:jc w:val="both"/>
        <w:rPr>
          <w:rFonts w:ascii="Arial" w:hAnsi="Arial" w:cs="Arial"/>
        </w:rPr>
      </w:pPr>
      <w:r>
        <w:rPr>
          <w:rFonts w:ascii="Arial" w:hAnsi="Arial" w:cs="Arial"/>
        </w:rPr>
        <w:t>Ídem para el ámbito escrito.</w:t>
      </w:r>
    </w:p>
    <w:p w14:paraId="3EA2728F" w14:textId="77777777" w:rsidR="006C53F1" w:rsidRDefault="006C53F1" w:rsidP="009A49C9">
      <w:pPr>
        <w:numPr>
          <w:ilvl w:val="0"/>
          <w:numId w:val="2"/>
        </w:numPr>
        <w:ind w:left="1276"/>
        <w:jc w:val="both"/>
        <w:rPr>
          <w:rFonts w:ascii="Arial" w:hAnsi="Arial" w:cs="Arial"/>
        </w:rPr>
      </w:pPr>
      <w:r>
        <w:rPr>
          <w:rFonts w:ascii="Arial" w:hAnsi="Arial" w:cs="Arial"/>
        </w:rPr>
        <w:t>Seleccionar materiales de especial interés de tipo interactivo e impreso.</w:t>
      </w:r>
    </w:p>
    <w:p w14:paraId="7911BDC6" w14:textId="77777777" w:rsidR="006C53F1" w:rsidRDefault="006C53F1" w:rsidP="006C53F1">
      <w:pPr>
        <w:ind w:left="1276"/>
        <w:jc w:val="both"/>
        <w:rPr>
          <w:rFonts w:ascii="Arial" w:hAnsi="Arial" w:cs="Arial"/>
        </w:rPr>
      </w:pPr>
      <w:r>
        <w:rPr>
          <w:rFonts w:ascii="Arial" w:hAnsi="Arial" w:cs="Arial"/>
        </w:rPr>
        <w:t xml:space="preserve"> </w:t>
      </w:r>
    </w:p>
    <w:p w14:paraId="38AA4F5D" w14:textId="77777777" w:rsidR="006C53F1" w:rsidRDefault="006C53F1" w:rsidP="006C53F1">
      <w:pPr>
        <w:ind w:left="284"/>
        <w:jc w:val="both"/>
        <w:rPr>
          <w:rFonts w:ascii="Arial" w:hAnsi="Arial" w:cs="Arial"/>
          <w:b/>
        </w:rPr>
      </w:pPr>
    </w:p>
    <w:p w14:paraId="78B37521" w14:textId="77777777" w:rsidR="006C53F1" w:rsidRDefault="006C53F1" w:rsidP="009A49C9">
      <w:pPr>
        <w:numPr>
          <w:ilvl w:val="0"/>
          <w:numId w:val="1"/>
        </w:numPr>
        <w:ind w:left="284"/>
        <w:jc w:val="both"/>
        <w:rPr>
          <w:rFonts w:ascii="Arial" w:hAnsi="Arial" w:cs="Arial"/>
          <w:b/>
          <w:color w:val="FFFFFF"/>
          <w:highlight w:val="black"/>
        </w:rPr>
      </w:pPr>
      <w:r>
        <w:rPr>
          <w:rFonts w:ascii="Arial" w:hAnsi="Arial" w:cs="Arial"/>
          <w:b/>
          <w:color w:val="FFFFFF"/>
          <w:highlight w:val="black"/>
        </w:rPr>
        <w:lastRenderedPageBreak/>
        <w:t xml:space="preserve">ESTRATEGIAS METODOLÓGICAS Y ORGANIZACIÓN DE LOS APOYOS. </w:t>
      </w:r>
    </w:p>
    <w:p w14:paraId="17A164BB" w14:textId="77777777" w:rsidR="006C53F1" w:rsidRDefault="006C53F1" w:rsidP="006C53F1">
      <w:pPr>
        <w:ind w:left="284"/>
        <w:jc w:val="both"/>
        <w:rPr>
          <w:rFonts w:ascii="Arial" w:hAnsi="Arial" w:cs="Arial"/>
        </w:rPr>
      </w:pPr>
    </w:p>
    <w:p w14:paraId="25A22996" w14:textId="77777777" w:rsidR="006C53F1" w:rsidRDefault="006C53F1" w:rsidP="006C53F1">
      <w:pPr>
        <w:ind w:left="284" w:firstLine="424"/>
        <w:jc w:val="both"/>
        <w:rPr>
          <w:rFonts w:ascii="Arial" w:hAnsi="Arial" w:cs="Arial"/>
        </w:rPr>
      </w:pPr>
      <w:r>
        <w:rPr>
          <w:rFonts w:ascii="Arial" w:hAnsi="Arial" w:cs="Arial"/>
        </w:rPr>
        <w:t>Como no podría ser de otra manera, el tutor o tutora del grupo al que pertenece el alumno o alumna extranjero actuará como su más claro referente. De hecho, el Informe de nivel de competencia lingüística será elaborado por el tutor, en colaboración con los profesores de idioma extranjero y conforme el modelo normativo que estará en Dirección a disposición del profesorado. En el Informe constará el nivel de dominio (escaso o nulo) que tiene el alumno en el lenguaje castellano, tanto en su vertiente oral como escrita. Dicho informe, una vez completado, se entregará a la Dirección del Centro a fin de darle de alta en la ATDI y ubicarlo en el expediente del alumno.</w:t>
      </w:r>
    </w:p>
    <w:p w14:paraId="59221630" w14:textId="77777777" w:rsidR="006C53F1" w:rsidRDefault="006C53F1" w:rsidP="006C53F1">
      <w:pPr>
        <w:ind w:left="284" w:firstLine="424"/>
        <w:jc w:val="both"/>
        <w:rPr>
          <w:rFonts w:ascii="Arial" w:hAnsi="Arial" w:cs="Arial"/>
        </w:rPr>
      </w:pPr>
    </w:p>
    <w:p w14:paraId="0BBA2035" w14:textId="77777777" w:rsidR="006C53F1" w:rsidRDefault="006C53F1" w:rsidP="006C53F1">
      <w:pPr>
        <w:ind w:left="284" w:firstLine="424"/>
        <w:jc w:val="both"/>
        <w:rPr>
          <w:rFonts w:ascii="Arial" w:hAnsi="Arial" w:cs="Arial"/>
        </w:rPr>
      </w:pPr>
      <w:r>
        <w:rPr>
          <w:rFonts w:ascii="Arial" w:hAnsi="Arial" w:cs="Arial"/>
        </w:rPr>
        <w:t>Desde el primer momento se intentará que el alumno adquiera la competencia lingüística en paralelo a la integración dentro del grupo de referencia, propiciando la máxima normalización (cuestiones estas últimas recogidas ya en el Plan de Acogida). Con el fin de propiciar un aprendizaje más eficaz del español se proponen las siguientes estrategias organizativas y metodológicas en el aula:</w:t>
      </w:r>
    </w:p>
    <w:p w14:paraId="7E7252E3" w14:textId="77777777" w:rsidR="006C53F1" w:rsidRDefault="006C53F1" w:rsidP="006C53F1">
      <w:pPr>
        <w:pStyle w:val="Prrafodelista"/>
        <w:spacing w:after="200" w:line="276" w:lineRule="auto"/>
        <w:ind w:left="720"/>
        <w:contextualSpacing/>
        <w:jc w:val="both"/>
        <w:rPr>
          <w:rFonts w:ascii="Arial" w:hAnsi="Arial" w:cs="Arial"/>
          <w:u w:val="single"/>
        </w:rPr>
      </w:pPr>
    </w:p>
    <w:p w14:paraId="02E2D32B" w14:textId="77777777" w:rsidR="006C53F1" w:rsidRDefault="006C53F1" w:rsidP="006C53F1">
      <w:pPr>
        <w:pStyle w:val="Prrafodelista"/>
        <w:spacing w:after="200" w:line="276" w:lineRule="auto"/>
        <w:ind w:left="284"/>
        <w:contextualSpacing/>
        <w:jc w:val="both"/>
        <w:rPr>
          <w:rFonts w:ascii="Arial" w:hAnsi="Arial" w:cs="Arial"/>
          <w:u w:val="single"/>
        </w:rPr>
      </w:pPr>
      <w:r>
        <w:rPr>
          <w:rFonts w:ascii="Arial" w:hAnsi="Arial" w:cs="Arial"/>
          <w:u w:val="single"/>
        </w:rPr>
        <w:t>Estrategias organizativas en el aula.</w:t>
      </w:r>
    </w:p>
    <w:p w14:paraId="52CBC01C" w14:textId="77777777" w:rsidR="006C53F1" w:rsidRDefault="006C53F1" w:rsidP="009A49C9">
      <w:pPr>
        <w:pStyle w:val="Prrafodelista"/>
        <w:numPr>
          <w:ilvl w:val="0"/>
          <w:numId w:val="3"/>
        </w:numPr>
        <w:autoSpaceDE w:val="0"/>
        <w:autoSpaceDN w:val="0"/>
        <w:adjustRightInd w:val="0"/>
        <w:spacing w:after="200"/>
        <w:ind w:left="644"/>
        <w:contextualSpacing/>
        <w:jc w:val="both"/>
        <w:rPr>
          <w:rFonts w:ascii="Arial" w:hAnsi="Arial" w:cs="Arial"/>
          <w:color w:val="000000"/>
        </w:rPr>
      </w:pPr>
      <w:r>
        <w:rPr>
          <w:rFonts w:ascii="Arial" w:hAnsi="Arial" w:cs="Arial"/>
          <w:color w:val="000000"/>
        </w:rPr>
        <w:t>Ubicación del alumno en los primeros momentos de su escolarización cercana al profesor y de algún alumno maduro que le pueda ayudar.</w:t>
      </w:r>
    </w:p>
    <w:p w14:paraId="6D95C172" w14:textId="77777777" w:rsidR="006C53F1" w:rsidRDefault="006C53F1" w:rsidP="009A49C9">
      <w:pPr>
        <w:pStyle w:val="Prrafodelista"/>
        <w:numPr>
          <w:ilvl w:val="0"/>
          <w:numId w:val="3"/>
        </w:numPr>
        <w:autoSpaceDE w:val="0"/>
        <w:autoSpaceDN w:val="0"/>
        <w:adjustRightInd w:val="0"/>
        <w:spacing w:after="200"/>
        <w:ind w:left="644"/>
        <w:contextualSpacing/>
        <w:jc w:val="both"/>
        <w:rPr>
          <w:rFonts w:ascii="Arial" w:hAnsi="Arial" w:cs="Arial"/>
          <w:color w:val="000000"/>
        </w:rPr>
      </w:pPr>
      <w:r>
        <w:rPr>
          <w:rFonts w:ascii="Arial" w:hAnsi="Arial" w:cs="Arial"/>
          <w:color w:val="000000"/>
        </w:rPr>
        <w:t>Nombramiento de un alumno tutor para facilitar la inmersión lingüística y social con el resto de compañeros del aula y centro.</w:t>
      </w:r>
    </w:p>
    <w:p w14:paraId="252B2A00" w14:textId="77777777" w:rsidR="006C53F1" w:rsidRDefault="006C53F1" w:rsidP="009A49C9">
      <w:pPr>
        <w:pStyle w:val="Prrafodelista"/>
        <w:numPr>
          <w:ilvl w:val="0"/>
          <w:numId w:val="3"/>
        </w:numPr>
        <w:autoSpaceDE w:val="0"/>
        <w:autoSpaceDN w:val="0"/>
        <w:adjustRightInd w:val="0"/>
        <w:spacing w:after="200"/>
        <w:ind w:left="644"/>
        <w:contextualSpacing/>
        <w:jc w:val="both"/>
        <w:rPr>
          <w:rFonts w:ascii="Arial" w:hAnsi="Arial" w:cs="Arial"/>
          <w:color w:val="000000"/>
        </w:rPr>
      </w:pPr>
      <w:r>
        <w:rPr>
          <w:rFonts w:ascii="Arial" w:hAnsi="Arial" w:cs="Arial"/>
          <w:color w:val="000000"/>
        </w:rPr>
        <w:t>Colocación en cada mesa de un rótulo con el nombre de cada uno de los niños del aula, con el fin de  conocer cómo se llaman sus compañeros lo antes posible.</w:t>
      </w:r>
    </w:p>
    <w:p w14:paraId="03F717F2" w14:textId="77777777" w:rsidR="006C53F1" w:rsidRDefault="006C53F1" w:rsidP="009A49C9">
      <w:pPr>
        <w:pStyle w:val="Prrafodelista"/>
        <w:numPr>
          <w:ilvl w:val="0"/>
          <w:numId w:val="3"/>
        </w:numPr>
        <w:autoSpaceDE w:val="0"/>
        <w:autoSpaceDN w:val="0"/>
        <w:adjustRightInd w:val="0"/>
        <w:spacing w:after="200"/>
        <w:ind w:left="644"/>
        <w:contextualSpacing/>
        <w:jc w:val="both"/>
        <w:rPr>
          <w:rFonts w:ascii="Arial" w:hAnsi="Arial" w:cs="Arial"/>
          <w:color w:val="000000"/>
        </w:rPr>
      </w:pPr>
      <w:r>
        <w:rPr>
          <w:rFonts w:ascii="Arial" w:hAnsi="Arial" w:cs="Arial"/>
          <w:color w:val="000000"/>
        </w:rPr>
        <w:t>Cuando varios alumnos inmigrantes practican el mismo idioma, se procederá a su separación dentro del aula al objeto de favorecer la inmersión lingüística en castellano.</w:t>
      </w:r>
    </w:p>
    <w:p w14:paraId="395E5F81" w14:textId="77777777" w:rsidR="006C53F1" w:rsidRDefault="006C53F1" w:rsidP="009A49C9">
      <w:pPr>
        <w:pStyle w:val="Prrafodelista"/>
        <w:numPr>
          <w:ilvl w:val="0"/>
          <w:numId w:val="3"/>
        </w:numPr>
        <w:autoSpaceDE w:val="0"/>
        <w:autoSpaceDN w:val="0"/>
        <w:adjustRightInd w:val="0"/>
        <w:spacing w:after="200"/>
        <w:ind w:left="644"/>
        <w:contextualSpacing/>
        <w:jc w:val="both"/>
        <w:rPr>
          <w:rFonts w:ascii="Arial" w:hAnsi="Arial" w:cs="Arial"/>
          <w:color w:val="000000"/>
        </w:rPr>
      </w:pPr>
      <w:r>
        <w:rPr>
          <w:rFonts w:ascii="Arial" w:hAnsi="Arial" w:cs="Arial"/>
          <w:color w:val="000000"/>
        </w:rPr>
        <w:t>Se recomienda la utilización de murales o posters que faciliten información básica del país de origen del alumno y otros aspectos de su cultura.</w:t>
      </w:r>
    </w:p>
    <w:p w14:paraId="7482A15D" w14:textId="77777777" w:rsidR="006C53F1" w:rsidRDefault="006C53F1" w:rsidP="006C53F1">
      <w:pPr>
        <w:pStyle w:val="Prrafodelista"/>
        <w:autoSpaceDE w:val="0"/>
        <w:autoSpaceDN w:val="0"/>
        <w:adjustRightInd w:val="0"/>
        <w:ind w:left="360"/>
        <w:jc w:val="both"/>
        <w:rPr>
          <w:rFonts w:ascii="Arial" w:hAnsi="Arial" w:cs="Arial"/>
          <w:color w:val="000000"/>
        </w:rPr>
      </w:pPr>
    </w:p>
    <w:p w14:paraId="52757441" w14:textId="77777777" w:rsidR="006C53F1" w:rsidRDefault="006C53F1" w:rsidP="006C53F1">
      <w:pPr>
        <w:pStyle w:val="Prrafodelista"/>
        <w:autoSpaceDE w:val="0"/>
        <w:autoSpaceDN w:val="0"/>
        <w:adjustRightInd w:val="0"/>
        <w:spacing w:after="200" w:line="276" w:lineRule="auto"/>
        <w:ind w:left="284"/>
        <w:contextualSpacing/>
        <w:jc w:val="both"/>
        <w:rPr>
          <w:rFonts w:ascii="Arial" w:hAnsi="Arial" w:cs="Arial"/>
          <w:color w:val="000000"/>
          <w:u w:val="single"/>
        </w:rPr>
      </w:pPr>
      <w:r>
        <w:rPr>
          <w:rFonts w:ascii="Arial" w:hAnsi="Arial" w:cs="Arial"/>
          <w:color w:val="000000"/>
          <w:u w:val="single"/>
        </w:rPr>
        <w:t>Estrategias metodológicas en el aula.</w:t>
      </w:r>
    </w:p>
    <w:p w14:paraId="7EF9CB09" w14:textId="77777777" w:rsidR="006C53F1" w:rsidRDefault="006C53F1" w:rsidP="009A49C9">
      <w:pPr>
        <w:pStyle w:val="Prrafodelista"/>
        <w:numPr>
          <w:ilvl w:val="0"/>
          <w:numId w:val="4"/>
        </w:numPr>
        <w:autoSpaceDE w:val="0"/>
        <w:autoSpaceDN w:val="0"/>
        <w:adjustRightInd w:val="0"/>
        <w:spacing w:after="200"/>
        <w:ind w:left="644"/>
        <w:contextualSpacing/>
        <w:jc w:val="both"/>
        <w:rPr>
          <w:rFonts w:ascii="Arial" w:hAnsi="Arial" w:cs="Arial"/>
          <w:color w:val="000000"/>
        </w:rPr>
      </w:pPr>
      <w:r>
        <w:rPr>
          <w:rFonts w:ascii="Arial" w:eastAsia="Calibri" w:hAnsi="Arial" w:cs="Arial"/>
          <w:color w:val="000000"/>
        </w:rPr>
        <w:t xml:space="preserve">Necesidad de utilizar </w:t>
      </w:r>
      <w:r>
        <w:rPr>
          <w:rFonts w:ascii="Arial" w:eastAsia="Calibri" w:hAnsi="Arial" w:cs="Arial"/>
          <w:bCs/>
          <w:color w:val="000000"/>
        </w:rPr>
        <w:t>una metodología audiovisual y funciona</w:t>
      </w:r>
      <w:r>
        <w:rPr>
          <w:rFonts w:ascii="Arial" w:eastAsia="Calibri" w:hAnsi="Arial" w:cs="Arial"/>
          <w:color w:val="000000"/>
        </w:rPr>
        <w:t>l, que deje</w:t>
      </w:r>
      <w:r>
        <w:rPr>
          <w:rFonts w:ascii="Arial" w:hAnsi="Arial" w:cs="Arial"/>
          <w:color w:val="000000"/>
        </w:rPr>
        <w:t xml:space="preserve"> </w:t>
      </w:r>
      <w:r>
        <w:rPr>
          <w:rFonts w:ascii="Arial" w:eastAsia="Calibri" w:hAnsi="Arial" w:cs="Arial"/>
          <w:color w:val="000000"/>
        </w:rPr>
        <w:t>un tiempo, el necesario, para el aprendizaje oral de la lengua,</w:t>
      </w:r>
      <w:r>
        <w:rPr>
          <w:rFonts w:ascii="Arial" w:hAnsi="Arial" w:cs="Arial"/>
          <w:color w:val="000000"/>
        </w:rPr>
        <w:t xml:space="preserve"> </w:t>
      </w:r>
      <w:r>
        <w:rPr>
          <w:rFonts w:ascii="Arial" w:eastAsia="Calibri" w:hAnsi="Arial" w:cs="Arial"/>
          <w:color w:val="000000"/>
        </w:rPr>
        <w:t>entendiendo ésta principalmente como un sistema de comunicación.</w:t>
      </w:r>
    </w:p>
    <w:p w14:paraId="4FEF07E9" w14:textId="77777777" w:rsidR="006C53F1" w:rsidRDefault="006C53F1" w:rsidP="009A49C9">
      <w:pPr>
        <w:pStyle w:val="Prrafodelista"/>
        <w:numPr>
          <w:ilvl w:val="0"/>
          <w:numId w:val="4"/>
        </w:numPr>
        <w:autoSpaceDE w:val="0"/>
        <w:autoSpaceDN w:val="0"/>
        <w:adjustRightInd w:val="0"/>
        <w:spacing w:after="200"/>
        <w:ind w:left="644"/>
        <w:contextualSpacing/>
        <w:jc w:val="both"/>
        <w:rPr>
          <w:rFonts w:ascii="Arial" w:hAnsi="Arial" w:cs="Arial"/>
          <w:color w:val="000000"/>
        </w:rPr>
      </w:pPr>
      <w:r>
        <w:rPr>
          <w:rFonts w:ascii="Arial" w:hAnsi="Arial" w:cs="Arial"/>
          <w:color w:val="000000"/>
        </w:rPr>
        <w:t>L</w:t>
      </w:r>
      <w:r>
        <w:rPr>
          <w:rFonts w:ascii="Arial" w:eastAsia="Calibri" w:hAnsi="Arial" w:cs="Arial"/>
          <w:color w:val="000000"/>
        </w:rPr>
        <w:t xml:space="preserve">os contenidos </w:t>
      </w:r>
      <w:r>
        <w:rPr>
          <w:rFonts w:ascii="Arial" w:hAnsi="Arial" w:cs="Arial"/>
          <w:color w:val="000000"/>
        </w:rPr>
        <w:t>inicialmente</w:t>
      </w:r>
      <w:r>
        <w:rPr>
          <w:rFonts w:ascii="Arial" w:eastAsia="Calibri" w:hAnsi="Arial" w:cs="Arial"/>
          <w:color w:val="000000"/>
        </w:rPr>
        <w:t xml:space="preserve"> deberían ser</w:t>
      </w:r>
      <w:r>
        <w:rPr>
          <w:rFonts w:ascii="Arial" w:hAnsi="Arial" w:cs="Arial"/>
          <w:color w:val="000000"/>
        </w:rPr>
        <w:t xml:space="preserve"> solo orales, con frases sencillas de estilo directo, intentando que se repitan mucho los verbos de acción que implican ciertas instrucciones: sentarse, lee, di, contesta, repite, coge el/la…, saca el/la…, abrir, recoger, etc.</w:t>
      </w:r>
    </w:p>
    <w:p w14:paraId="200F685D" w14:textId="77777777" w:rsidR="006C53F1" w:rsidRDefault="006C53F1" w:rsidP="009A49C9">
      <w:pPr>
        <w:pStyle w:val="Prrafodelista"/>
        <w:numPr>
          <w:ilvl w:val="0"/>
          <w:numId w:val="4"/>
        </w:numPr>
        <w:autoSpaceDE w:val="0"/>
        <w:autoSpaceDN w:val="0"/>
        <w:adjustRightInd w:val="0"/>
        <w:spacing w:after="200"/>
        <w:ind w:left="644"/>
        <w:contextualSpacing/>
        <w:jc w:val="both"/>
        <w:rPr>
          <w:rFonts w:ascii="Arial" w:eastAsia="Calibri" w:hAnsi="Arial" w:cs="Arial"/>
          <w:color w:val="000000"/>
        </w:rPr>
      </w:pPr>
      <w:r>
        <w:rPr>
          <w:rFonts w:ascii="Arial" w:hAnsi="Arial" w:cs="Arial"/>
          <w:color w:val="000000"/>
        </w:rPr>
        <w:t>Asegurar que el alumno comprende las instrucciones o explicaciones dadas en clase, no darlo por supuesto aunque su actitud de escucha sea correcta. Así mismo, conviene estimular la participación del alumno en la dinámica de aula.</w:t>
      </w:r>
    </w:p>
    <w:p w14:paraId="0A236EC9" w14:textId="77777777" w:rsidR="006C53F1" w:rsidRDefault="006C53F1" w:rsidP="009A49C9">
      <w:pPr>
        <w:pStyle w:val="Prrafodelista"/>
        <w:numPr>
          <w:ilvl w:val="0"/>
          <w:numId w:val="4"/>
        </w:numPr>
        <w:autoSpaceDE w:val="0"/>
        <w:autoSpaceDN w:val="0"/>
        <w:adjustRightInd w:val="0"/>
        <w:spacing w:after="200"/>
        <w:ind w:left="644"/>
        <w:contextualSpacing/>
        <w:jc w:val="both"/>
        <w:rPr>
          <w:rFonts w:ascii="Arial" w:eastAsia="Calibri" w:hAnsi="Arial" w:cs="Arial"/>
          <w:color w:val="000000"/>
        </w:rPr>
      </w:pPr>
      <w:r>
        <w:rPr>
          <w:rFonts w:ascii="Arial" w:hAnsi="Arial" w:cs="Arial"/>
          <w:color w:val="000000"/>
        </w:rPr>
        <w:t>Las producciones efectuadas por el alumno inmigrante deberían ser extendidas y/o reformuladas por el profesor con el fin de mejorar su competencia lingüística.</w:t>
      </w:r>
    </w:p>
    <w:p w14:paraId="0C5DD4F0" w14:textId="77777777" w:rsidR="006C53F1" w:rsidRDefault="006C53F1" w:rsidP="009A49C9">
      <w:pPr>
        <w:pStyle w:val="Prrafodelista"/>
        <w:numPr>
          <w:ilvl w:val="0"/>
          <w:numId w:val="4"/>
        </w:numPr>
        <w:autoSpaceDE w:val="0"/>
        <w:autoSpaceDN w:val="0"/>
        <w:adjustRightInd w:val="0"/>
        <w:spacing w:after="200"/>
        <w:ind w:left="644"/>
        <w:contextualSpacing/>
        <w:jc w:val="both"/>
        <w:rPr>
          <w:rFonts w:ascii="Arial" w:eastAsia="Calibri" w:hAnsi="Arial" w:cs="Arial"/>
          <w:color w:val="000000"/>
        </w:rPr>
      </w:pPr>
      <w:r>
        <w:rPr>
          <w:rFonts w:ascii="Arial" w:hAnsi="Arial" w:cs="Arial"/>
          <w:color w:val="000000"/>
        </w:rPr>
        <w:t>Disponer en el aula de un banco de materiales que faciliten el aprendizaje del vocabulario y la lectoescritura de forma progresiva.</w:t>
      </w:r>
    </w:p>
    <w:p w14:paraId="06BEAC58" w14:textId="77777777" w:rsidR="006C53F1" w:rsidRDefault="006C53F1" w:rsidP="009A49C9">
      <w:pPr>
        <w:pStyle w:val="Prrafodelista"/>
        <w:numPr>
          <w:ilvl w:val="0"/>
          <w:numId w:val="4"/>
        </w:numPr>
        <w:autoSpaceDE w:val="0"/>
        <w:autoSpaceDN w:val="0"/>
        <w:adjustRightInd w:val="0"/>
        <w:spacing w:after="200"/>
        <w:ind w:left="644"/>
        <w:contextualSpacing/>
        <w:jc w:val="both"/>
        <w:rPr>
          <w:rFonts w:ascii="Arial" w:hAnsi="Arial" w:cs="Arial"/>
          <w:color w:val="000000"/>
        </w:rPr>
      </w:pPr>
      <w:r>
        <w:rPr>
          <w:rFonts w:ascii="Arial" w:hAnsi="Arial" w:cs="Arial"/>
          <w:color w:val="000000"/>
        </w:rPr>
        <w:t>Los agrupamientos en parejas o pequeños grupos de trabajo faciliten la interacción y la comunicación y, por tanto, también la adquisición del lenguaje.</w:t>
      </w:r>
    </w:p>
    <w:p w14:paraId="5BE66570" w14:textId="77777777" w:rsidR="006C53F1" w:rsidRDefault="006C53F1" w:rsidP="006C53F1">
      <w:pPr>
        <w:ind w:left="284" w:firstLine="424"/>
        <w:jc w:val="both"/>
        <w:rPr>
          <w:rFonts w:ascii="Arial" w:hAnsi="Arial" w:cs="Arial"/>
        </w:rPr>
      </w:pPr>
    </w:p>
    <w:p w14:paraId="30CE5FBE" w14:textId="77777777" w:rsidR="006C53F1" w:rsidRDefault="006C53F1" w:rsidP="006C53F1">
      <w:pPr>
        <w:ind w:left="284" w:firstLine="424"/>
        <w:jc w:val="both"/>
        <w:rPr>
          <w:rFonts w:ascii="Arial" w:hAnsi="Arial" w:cs="Arial"/>
        </w:rPr>
      </w:pPr>
      <w:r>
        <w:rPr>
          <w:rFonts w:ascii="Arial" w:hAnsi="Arial" w:cs="Arial"/>
        </w:rPr>
        <w:t xml:space="preserve">En general, para la adquisición de la competencia lingüística a nivel oral y escrito es preciso que el alumno reciba apoyo educativo específico (generalmente a cargo del profesor de Ed. Compensatoria). Para la organización de dicho apoyo se tendrán en cuenta las siguientes consideraciones: </w:t>
      </w:r>
    </w:p>
    <w:p w14:paraId="783BBEA2" w14:textId="77777777" w:rsidR="006C53F1" w:rsidRDefault="006C53F1" w:rsidP="006C53F1">
      <w:pPr>
        <w:ind w:left="284" w:firstLine="424"/>
        <w:jc w:val="both"/>
        <w:rPr>
          <w:rFonts w:ascii="Arial" w:hAnsi="Arial" w:cs="Arial"/>
        </w:rPr>
      </w:pPr>
    </w:p>
    <w:p w14:paraId="270D390D" w14:textId="77777777" w:rsidR="006C53F1" w:rsidRDefault="006C53F1" w:rsidP="009A49C9">
      <w:pPr>
        <w:numPr>
          <w:ilvl w:val="0"/>
          <w:numId w:val="5"/>
        </w:numPr>
        <w:jc w:val="both"/>
        <w:rPr>
          <w:rFonts w:ascii="Arial" w:hAnsi="Arial" w:cs="Arial"/>
        </w:rPr>
      </w:pPr>
      <w:r>
        <w:rPr>
          <w:rFonts w:ascii="Arial" w:hAnsi="Arial" w:cs="Arial"/>
        </w:rPr>
        <w:t xml:space="preserve">El alumno sólo podrá ser atendido en sesiones de apoyo por el profesorado del centro o por el profesor/a de compensación educativa cuando un alumno presente desconocimiento de la lengua castellana y se encuentre en el nivel A1 o en proceso de desarrollo de todos los indicadores de expresión y comprensión oral del nivel A2 del informe de nivel de competencia lingüística. </w:t>
      </w:r>
    </w:p>
    <w:p w14:paraId="4152664A" w14:textId="77777777" w:rsidR="006C53F1" w:rsidRDefault="006C53F1" w:rsidP="009A49C9">
      <w:pPr>
        <w:numPr>
          <w:ilvl w:val="0"/>
          <w:numId w:val="5"/>
        </w:numPr>
        <w:jc w:val="both"/>
        <w:rPr>
          <w:rFonts w:ascii="Arial" w:hAnsi="Arial" w:cs="Arial"/>
        </w:rPr>
      </w:pPr>
      <w:r>
        <w:rPr>
          <w:rFonts w:ascii="Arial" w:hAnsi="Arial" w:cs="Arial"/>
        </w:rPr>
        <w:t xml:space="preserve">En Educación Infantil el apoyo se realizará siempre con el alumno/a dentro del aula. En el primer ciclo de Primaria y cursos posteriores, excepcionalmente, podrá realizarse fuera del aula. En este caso, dicho apoyo no será coincidente en el horario con aquellas áreas que mayores posibilidades tenga para seguir el currículo, y, en todo caso, en las áreas de Educación artística, música y Educación Física. </w:t>
      </w:r>
    </w:p>
    <w:p w14:paraId="112AF210" w14:textId="77777777" w:rsidR="006C53F1" w:rsidRDefault="006C53F1" w:rsidP="009A49C9">
      <w:pPr>
        <w:numPr>
          <w:ilvl w:val="0"/>
          <w:numId w:val="5"/>
        </w:numPr>
        <w:jc w:val="both"/>
        <w:rPr>
          <w:rFonts w:ascii="Arial" w:hAnsi="Arial" w:cs="Arial"/>
        </w:rPr>
      </w:pPr>
      <w:r>
        <w:rPr>
          <w:rFonts w:ascii="Arial" w:hAnsi="Arial" w:cs="Arial"/>
        </w:rPr>
        <w:t>Se buscará en todo momento la coordinación entre los profesores implicados en la docencia del alumno (tutor, resto de profesores y especialista de apoyo). El Jefe de Estudios diseñará el calendario de seguimiento con estos alumnos coincidiendo con el final de cada trimestre escolar.</w:t>
      </w:r>
    </w:p>
    <w:p w14:paraId="379506BC" w14:textId="77777777" w:rsidR="006C53F1" w:rsidRDefault="006C53F1" w:rsidP="009A49C9">
      <w:pPr>
        <w:numPr>
          <w:ilvl w:val="0"/>
          <w:numId w:val="5"/>
        </w:numPr>
        <w:jc w:val="both"/>
        <w:rPr>
          <w:rFonts w:ascii="Arial" w:hAnsi="Arial" w:cs="Arial"/>
        </w:rPr>
      </w:pPr>
      <w:r>
        <w:rPr>
          <w:rFonts w:ascii="Arial" w:hAnsi="Arial" w:cs="Arial"/>
        </w:rPr>
        <w:t xml:space="preserve">En el caso de que sean varios los profesores/as que se dedican a las horas de refuerzo de español, se sugiere la elaboración de un diario en el que cada profesor/a anote las actividades que ha realizado con el alumno/a, de manera que haya un nexo y continuidad entre ellas. </w:t>
      </w:r>
    </w:p>
    <w:p w14:paraId="6B30399A" w14:textId="77777777" w:rsidR="006C53F1" w:rsidRDefault="006C53F1" w:rsidP="009A49C9">
      <w:pPr>
        <w:numPr>
          <w:ilvl w:val="0"/>
          <w:numId w:val="5"/>
        </w:numPr>
        <w:jc w:val="both"/>
        <w:rPr>
          <w:rFonts w:ascii="Arial" w:hAnsi="Arial" w:cs="Arial"/>
        </w:rPr>
      </w:pPr>
      <w:r>
        <w:rPr>
          <w:rFonts w:ascii="Arial" w:hAnsi="Arial" w:cs="Arial"/>
        </w:rPr>
        <w:t>Sería conveniente, también, que uno de los profesores o profesoras, por ejemplo el que mayor número de apoyos tiene con el alumno/a, actúe como coordinador y organice el trabajo de todo el equipo.</w:t>
      </w:r>
    </w:p>
    <w:p w14:paraId="341ECAF2" w14:textId="77777777" w:rsidR="006C53F1" w:rsidRDefault="006C53F1" w:rsidP="009A49C9">
      <w:pPr>
        <w:numPr>
          <w:ilvl w:val="0"/>
          <w:numId w:val="5"/>
        </w:numPr>
        <w:jc w:val="both"/>
        <w:rPr>
          <w:rFonts w:ascii="Arial" w:hAnsi="Arial" w:cs="Arial"/>
        </w:rPr>
      </w:pPr>
      <w:r>
        <w:rPr>
          <w:rFonts w:ascii="Arial" w:hAnsi="Arial" w:cs="Arial"/>
        </w:rPr>
        <w:t>La disposición de un banco de materiales para trabajar el idioma castellano con este tipo de alumnos permitirá una pronta y más eficaz respuesta educativa (puede tomarse como referencia la selección realizada en el apartado correspondiente de este proyecto).</w:t>
      </w:r>
    </w:p>
    <w:p w14:paraId="1C5C8573" w14:textId="77777777" w:rsidR="006C53F1" w:rsidRDefault="006C53F1" w:rsidP="006C53F1">
      <w:pPr>
        <w:ind w:left="284"/>
        <w:jc w:val="both"/>
        <w:rPr>
          <w:rFonts w:ascii="Arial" w:hAnsi="Arial" w:cs="Arial"/>
          <w:b/>
        </w:rPr>
      </w:pPr>
    </w:p>
    <w:p w14:paraId="247856F5" w14:textId="77777777" w:rsidR="006C53F1" w:rsidRDefault="006C53F1" w:rsidP="009A49C9">
      <w:pPr>
        <w:numPr>
          <w:ilvl w:val="0"/>
          <w:numId w:val="1"/>
        </w:numPr>
        <w:ind w:left="284"/>
        <w:jc w:val="both"/>
        <w:rPr>
          <w:rFonts w:ascii="Arial" w:hAnsi="Arial" w:cs="Arial"/>
          <w:b/>
          <w:color w:val="FFFFFF"/>
          <w:highlight w:val="black"/>
        </w:rPr>
      </w:pPr>
      <w:r>
        <w:rPr>
          <w:rFonts w:ascii="Arial" w:hAnsi="Arial" w:cs="Arial"/>
          <w:b/>
          <w:color w:val="FFFFFF"/>
          <w:highlight w:val="black"/>
        </w:rPr>
        <w:t>LA ENSEÑANZA DEL CASTELLANO COMO SEGUNDA LENGUA.</w:t>
      </w:r>
    </w:p>
    <w:p w14:paraId="37ACC81A" w14:textId="77777777" w:rsidR="006C53F1" w:rsidRDefault="006C53F1" w:rsidP="006C53F1">
      <w:pPr>
        <w:ind w:left="284"/>
        <w:jc w:val="both"/>
        <w:rPr>
          <w:rFonts w:ascii="Arial" w:hAnsi="Arial" w:cs="Arial"/>
          <w:b/>
        </w:rPr>
      </w:pPr>
    </w:p>
    <w:p w14:paraId="7A8551C7" w14:textId="77777777" w:rsidR="006C53F1" w:rsidRDefault="006C53F1" w:rsidP="009A49C9">
      <w:pPr>
        <w:numPr>
          <w:ilvl w:val="1"/>
          <w:numId w:val="1"/>
        </w:numPr>
        <w:jc w:val="both"/>
        <w:rPr>
          <w:rFonts w:ascii="Arial" w:hAnsi="Arial" w:cs="Arial"/>
          <w:b/>
        </w:rPr>
      </w:pPr>
      <w:r>
        <w:rPr>
          <w:rFonts w:ascii="Arial" w:hAnsi="Arial" w:cs="Arial"/>
          <w:b/>
        </w:rPr>
        <w:t>INTERVENCIÓN CON EL ALUMNO INMIGRANTE EN LOS DIFERENTES CICLOS EDUCATIVOS.</w:t>
      </w:r>
    </w:p>
    <w:p w14:paraId="679F324E" w14:textId="77777777" w:rsidR="006C53F1" w:rsidRDefault="006C53F1" w:rsidP="006C53F1">
      <w:pPr>
        <w:ind w:left="1080"/>
        <w:jc w:val="both"/>
        <w:rPr>
          <w:rFonts w:ascii="Arial" w:hAnsi="Arial" w:cs="Arial"/>
          <w:b/>
        </w:rPr>
      </w:pPr>
    </w:p>
    <w:p w14:paraId="6159D3A5" w14:textId="77777777" w:rsidR="006C53F1" w:rsidRDefault="006C53F1" w:rsidP="006C53F1">
      <w:pPr>
        <w:pStyle w:val="Prrafodelista"/>
        <w:autoSpaceDE w:val="0"/>
        <w:autoSpaceDN w:val="0"/>
        <w:adjustRightInd w:val="0"/>
        <w:spacing w:after="200" w:line="276" w:lineRule="auto"/>
        <w:ind w:left="720"/>
        <w:contextualSpacing/>
        <w:jc w:val="both"/>
        <w:rPr>
          <w:rFonts w:ascii="Arial" w:eastAsia="Calibri" w:hAnsi="Arial" w:cs="Arial"/>
          <w:color w:val="000000"/>
        </w:rPr>
      </w:pPr>
      <w:r>
        <w:rPr>
          <w:rFonts w:ascii="Arial" w:eastAsia="Calibri" w:hAnsi="Arial" w:cs="Arial"/>
          <w:color w:val="000000"/>
        </w:rPr>
        <w:t xml:space="preserve">En </w:t>
      </w:r>
      <w:r>
        <w:rPr>
          <w:rFonts w:ascii="Arial" w:eastAsia="Calibri" w:hAnsi="Arial" w:cs="Arial"/>
          <w:b/>
          <w:color w:val="000000"/>
          <w:u w:val="single"/>
        </w:rPr>
        <w:t>Educación Infantil</w:t>
      </w:r>
      <w:r>
        <w:rPr>
          <w:rFonts w:ascii="Arial" w:eastAsia="Calibri" w:hAnsi="Arial" w:cs="Arial"/>
          <w:color w:val="000000"/>
        </w:rPr>
        <w:t xml:space="preserve"> se incidirá en los siguientes aspectos para la enseñanza del castellano:</w:t>
      </w:r>
    </w:p>
    <w:p w14:paraId="4E193DB4" w14:textId="77777777" w:rsidR="006C53F1" w:rsidRDefault="006C53F1" w:rsidP="009A49C9">
      <w:pPr>
        <w:pStyle w:val="Prrafodelista"/>
        <w:numPr>
          <w:ilvl w:val="1"/>
          <w:numId w:val="6"/>
        </w:numPr>
        <w:autoSpaceDE w:val="0"/>
        <w:autoSpaceDN w:val="0"/>
        <w:adjustRightInd w:val="0"/>
        <w:contextualSpacing/>
        <w:jc w:val="both"/>
        <w:rPr>
          <w:rFonts w:ascii="ArialMT" w:hAnsi="ArialMT" w:cs="ArialMT"/>
        </w:rPr>
      </w:pPr>
      <w:r>
        <w:rPr>
          <w:rFonts w:ascii="Arial" w:eastAsia="Calibri" w:hAnsi="Arial" w:cs="Arial"/>
          <w:color w:val="000000"/>
        </w:rPr>
        <w:t>La comprensión de las órdenes cotidianas del aula.</w:t>
      </w:r>
    </w:p>
    <w:p w14:paraId="3960F749" w14:textId="77777777" w:rsidR="006C53F1" w:rsidRDefault="006C53F1" w:rsidP="009A49C9">
      <w:pPr>
        <w:pStyle w:val="Prrafodelista"/>
        <w:numPr>
          <w:ilvl w:val="1"/>
          <w:numId w:val="6"/>
        </w:numPr>
        <w:autoSpaceDE w:val="0"/>
        <w:autoSpaceDN w:val="0"/>
        <w:adjustRightInd w:val="0"/>
        <w:contextualSpacing/>
        <w:jc w:val="both"/>
        <w:rPr>
          <w:rFonts w:ascii="ArialMT" w:hAnsi="ArialMT" w:cs="ArialMT"/>
        </w:rPr>
      </w:pPr>
      <w:r>
        <w:rPr>
          <w:rFonts w:ascii="ArialMT" w:hAnsi="ArialMT" w:cs="ArialMT"/>
        </w:rPr>
        <w:t>La comprensión y expresión del vocabulario relacionado con las actividades de clase que los/as compañeros/as ya conocen.</w:t>
      </w:r>
    </w:p>
    <w:p w14:paraId="57FB7DA4" w14:textId="77777777" w:rsidR="006C53F1" w:rsidRDefault="006C53F1" w:rsidP="009A49C9">
      <w:pPr>
        <w:pStyle w:val="Prrafodelista"/>
        <w:numPr>
          <w:ilvl w:val="1"/>
          <w:numId w:val="6"/>
        </w:numPr>
        <w:autoSpaceDE w:val="0"/>
        <w:autoSpaceDN w:val="0"/>
        <w:adjustRightInd w:val="0"/>
        <w:contextualSpacing/>
        <w:jc w:val="both"/>
        <w:rPr>
          <w:rFonts w:ascii="ArialMT" w:hAnsi="ArialMT" w:cs="ArialMT"/>
        </w:rPr>
      </w:pPr>
      <w:r>
        <w:rPr>
          <w:rFonts w:ascii="ArialMT" w:hAnsi="ArialMT" w:cs="ArialMT"/>
        </w:rPr>
        <w:t>Las estructuras básicas de comunicación.</w:t>
      </w:r>
    </w:p>
    <w:p w14:paraId="660FD96A" w14:textId="77777777" w:rsidR="006C53F1" w:rsidRDefault="006C53F1" w:rsidP="009A49C9">
      <w:pPr>
        <w:pStyle w:val="Prrafodelista"/>
        <w:numPr>
          <w:ilvl w:val="1"/>
          <w:numId w:val="6"/>
        </w:numPr>
        <w:autoSpaceDE w:val="0"/>
        <w:autoSpaceDN w:val="0"/>
        <w:adjustRightInd w:val="0"/>
        <w:contextualSpacing/>
        <w:jc w:val="both"/>
        <w:rPr>
          <w:rFonts w:ascii="Arial" w:eastAsia="Calibri" w:hAnsi="Arial" w:cs="Arial"/>
          <w:color w:val="000000"/>
        </w:rPr>
      </w:pPr>
      <w:r>
        <w:rPr>
          <w:rFonts w:ascii="ArialMT" w:hAnsi="ArialMT" w:cs="ArialMT"/>
        </w:rPr>
        <w:lastRenderedPageBreak/>
        <w:t>El vocabulario de cada unidad didáctica y de los centros de interés que haremos en el aula por adelantado, con el fin de que él también pueda seguir las explicaciones.</w:t>
      </w:r>
    </w:p>
    <w:p w14:paraId="09149360" w14:textId="77777777" w:rsidR="006C53F1" w:rsidRDefault="006C53F1" w:rsidP="006C53F1">
      <w:pPr>
        <w:autoSpaceDE w:val="0"/>
        <w:autoSpaceDN w:val="0"/>
        <w:adjustRightInd w:val="0"/>
        <w:ind w:left="708"/>
        <w:jc w:val="both"/>
        <w:rPr>
          <w:rFonts w:ascii="ArialMT" w:hAnsi="ArialMT" w:cs="ArialMT"/>
        </w:rPr>
      </w:pPr>
      <w:r>
        <w:rPr>
          <w:rFonts w:ascii="ArialMT" w:hAnsi="ArialMT" w:cs="ArialMT"/>
        </w:rPr>
        <w:t>A esta edad es cuando mejor se integra el aprendizaje de la segunda lengua.</w:t>
      </w:r>
    </w:p>
    <w:p w14:paraId="75667182" w14:textId="77777777" w:rsidR="006C53F1" w:rsidRDefault="006C53F1" w:rsidP="006C53F1">
      <w:pPr>
        <w:autoSpaceDE w:val="0"/>
        <w:autoSpaceDN w:val="0"/>
        <w:adjustRightInd w:val="0"/>
        <w:jc w:val="both"/>
        <w:rPr>
          <w:rFonts w:ascii="ArialMT" w:hAnsi="ArialMT" w:cs="ArialMT"/>
        </w:rPr>
      </w:pPr>
    </w:p>
    <w:p w14:paraId="761D8BCC" w14:textId="77777777" w:rsidR="006C53F1" w:rsidRDefault="006C53F1" w:rsidP="006C53F1">
      <w:pPr>
        <w:pStyle w:val="Prrafodelista"/>
        <w:autoSpaceDE w:val="0"/>
        <w:autoSpaceDN w:val="0"/>
        <w:adjustRightInd w:val="0"/>
        <w:ind w:left="720"/>
        <w:contextualSpacing/>
        <w:jc w:val="both"/>
        <w:rPr>
          <w:rFonts w:ascii="Arial" w:eastAsia="Calibri" w:hAnsi="Arial" w:cs="Arial"/>
          <w:color w:val="000000"/>
        </w:rPr>
      </w:pPr>
      <w:r>
        <w:rPr>
          <w:rFonts w:ascii="Arial" w:eastAsia="Calibri" w:hAnsi="Arial" w:cs="Arial"/>
          <w:color w:val="000000"/>
        </w:rPr>
        <w:t xml:space="preserve">En el </w:t>
      </w:r>
      <w:r>
        <w:rPr>
          <w:rFonts w:ascii="Arial" w:eastAsia="Calibri" w:hAnsi="Arial" w:cs="Arial"/>
          <w:b/>
          <w:color w:val="000000"/>
          <w:u w:val="single"/>
        </w:rPr>
        <w:t>primer ciclo de Educación Primaria</w:t>
      </w:r>
      <w:r>
        <w:rPr>
          <w:rFonts w:ascii="Arial" w:eastAsia="Calibri" w:hAnsi="Arial" w:cs="Arial"/>
          <w:color w:val="000000"/>
        </w:rPr>
        <w:t>:</w:t>
      </w:r>
    </w:p>
    <w:p w14:paraId="66890FD0" w14:textId="77777777" w:rsidR="006C53F1" w:rsidRDefault="006C53F1" w:rsidP="006C53F1">
      <w:pPr>
        <w:pStyle w:val="Prrafodelista"/>
        <w:autoSpaceDE w:val="0"/>
        <w:autoSpaceDN w:val="0"/>
        <w:adjustRightInd w:val="0"/>
        <w:ind w:left="720"/>
        <w:contextualSpacing/>
        <w:jc w:val="both"/>
        <w:rPr>
          <w:rFonts w:ascii="Arial" w:eastAsia="Calibri" w:hAnsi="Arial" w:cs="Arial"/>
          <w:color w:val="000000"/>
        </w:rPr>
      </w:pPr>
    </w:p>
    <w:p w14:paraId="33307E66" w14:textId="77777777" w:rsidR="006C53F1" w:rsidRDefault="006C53F1" w:rsidP="009A49C9">
      <w:pPr>
        <w:pStyle w:val="Prrafodelista"/>
        <w:numPr>
          <w:ilvl w:val="0"/>
          <w:numId w:val="7"/>
        </w:numPr>
        <w:autoSpaceDE w:val="0"/>
        <w:autoSpaceDN w:val="0"/>
        <w:adjustRightInd w:val="0"/>
        <w:contextualSpacing/>
        <w:jc w:val="both"/>
        <w:rPr>
          <w:rFonts w:ascii="ArialMT" w:hAnsi="ArialMT" w:cs="ArialMT"/>
        </w:rPr>
      </w:pPr>
      <w:r>
        <w:rPr>
          <w:rFonts w:ascii="ArialMT" w:hAnsi="ArialMT" w:cs="ArialMT"/>
        </w:rPr>
        <w:t>Se trabajará el vocabulario básico y las estructuras, enfatizando las más necesarias para participar en la organización de las actividades del aula. Es recomendable que este vocabulario parta de las unidades didácticas y de campos semánticos elaborados con el criterio de funcionalidad.</w:t>
      </w:r>
    </w:p>
    <w:p w14:paraId="666DCEBE" w14:textId="77777777" w:rsidR="006C53F1" w:rsidRDefault="006C53F1" w:rsidP="009A49C9">
      <w:pPr>
        <w:pStyle w:val="Prrafodelista"/>
        <w:numPr>
          <w:ilvl w:val="0"/>
          <w:numId w:val="7"/>
        </w:numPr>
        <w:autoSpaceDE w:val="0"/>
        <w:autoSpaceDN w:val="0"/>
        <w:adjustRightInd w:val="0"/>
        <w:contextualSpacing/>
        <w:jc w:val="both"/>
        <w:rPr>
          <w:rFonts w:ascii="ArialMT" w:hAnsi="ArialMT" w:cs="ArialMT"/>
        </w:rPr>
      </w:pPr>
      <w:r>
        <w:rPr>
          <w:rFonts w:ascii="ArialMT" w:hAnsi="ArialMT" w:cs="ArialMT"/>
        </w:rPr>
        <w:t>Si observamos que el niño/a tiene asumidos los requisitos de la lectoescritura, puede seguir con ayuda el método de lectoescritura del aula.</w:t>
      </w:r>
    </w:p>
    <w:p w14:paraId="1DA13800" w14:textId="77777777" w:rsidR="006C53F1" w:rsidRDefault="006C53F1" w:rsidP="009A49C9">
      <w:pPr>
        <w:pStyle w:val="Prrafodelista"/>
        <w:numPr>
          <w:ilvl w:val="0"/>
          <w:numId w:val="7"/>
        </w:numPr>
        <w:autoSpaceDE w:val="0"/>
        <w:autoSpaceDN w:val="0"/>
        <w:adjustRightInd w:val="0"/>
        <w:contextualSpacing/>
        <w:jc w:val="both"/>
        <w:rPr>
          <w:rFonts w:ascii="ArialMT" w:hAnsi="ArialMT" w:cs="ArialMT"/>
        </w:rPr>
      </w:pPr>
      <w:r>
        <w:rPr>
          <w:rFonts w:ascii="ArialMT" w:hAnsi="ArialMT" w:cs="ArialMT"/>
        </w:rPr>
        <w:t>Con respecto al aprendizaje del lenguaje escrito, el niño/a que se incorpora a segundo curso del primer ciclo de Educación Primaria puede seguir el método que sus compañeros han hecho en primero u otro que consideremos rápido. Es preciso que participe en todas las actividades (Conocimiento del Medio, Plástica, Educación Física, Música,...).</w:t>
      </w:r>
    </w:p>
    <w:p w14:paraId="4CEE1DD5" w14:textId="77777777" w:rsidR="006C53F1" w:rsidRDefault="006C53F1" w:rsidP="006C53F1">
      <w:pPr>
        <w:autoSpaceDE w:val="0"/>
        <w:autoSpaceDN w:val="0"/>
        <w:adjustRightInd w:val="0"/>
        <w:jc w:val="both"/>
        <w:rPr>
          <w:rFonts w:ascii="ArialMT" w:hAnsi="ArialMT" w:cs="ArialMT"/>
        </w:rPr>
      </w:pPr>
    </w:p>
    <w:p w14:paraId="65FB594E" w14:textId="77777777" w:rsidR="006C53F1" w:rsidRDefault="006C53F1" w:rsidP="006C53F1">
      <w:pPr>
        <w:autoSpaceDE w:val="0"/>
        <w:autoSpaceDN w:val="0"/>
        <w:adjustRightInd w:val="0"/>
        <w:jc w:val="both"/>
        <w:rPr>
          <w:rFonts w:ascii="ArialMT" w:hAnsi="ArialMT" w:cs="ArialMT"/>
        </w:rPr>
      </w:pPr>
    </w:p>
    <w:p w14:paraId="769DF8DF" w14:textId="77777777" w:rsidR="006C53F1" w:rsidRDefault="006C53F1" w:rsidP="009A49C9">
      <w:pPr>
        <w:pStyle w:val="Prrafodelista"/>
        <w:numPr>
          <w:ilvl w:val="0"/>
          <w:numId w:val="6"/>
        </w:numPr>
        <w:autoSpaceDE w:val="0"/>
        <w:autoSpaceDN w:val="0"/>
        <w:adjustRightInd w:val="0"/>
        <w:contextualSpacing/>
        <w:jc w:val="both"/>
        <w:rPr>
          <w:rFonts w:ascii="Arial" w:eastAsia="Calibri" w:hAnsi="Arial" w:cs="Arial"/>
          <w:b/>
          <w:color w:val="000000"/>
          <w:u w:val="single"/>
        </w:rPr>
      </w:pPr>
      <w:r>
        <w:rPr>
          <w:rFonts w:ascii="Arial" w:eastAsia="Calibri" w:hAnsi="Arial" w:cs="Arial"/>
          <w:b/>
          <w:color w:val="000000"/>
          <w:u w:val="single"/>
        </w:rPr>
        <w:t>En el segundo y tercer ciclo de Educación Primaria:</w:t>
      </w:r>
    </w:p>
    <w:p w14:paraId="256186AA" w14:textId="77777777" w:rsidR="006C53F1" w:rsidRDefault="006C53F1" w:rsidP="006C53F1">
      <w:pPr>
        <w:pStyle w:val="Prrafodelista"/>
        <w:autoSpaceDE w:val="0"/>
        <w:autoSpaceDN w:val="0"/>
        <w:adjustRightInd w:val="0"/>
        <w:ind w:left="720"/>
        <w:contextualSpacing/>
        <w:jc w:val="both"/>
        <w:rPr>
          <w:rFonts w:ascii="Arial" w:eastAsia="Calibri" w:hAnsi="Arial" w:cs="Arial"/>
          <w:b/>
          <w:color w:val="000000"/>
          <w:u w:val="single"/>
        </w:rPr>
      </w:pPr>
    </w:p>
    <w:p w14:paraId="2977E0C8" w14:textId="77777777" w:rsidR="006C53F1" w:rsidRDefault="006C53F1" w:rsidP="009A49C9">
      <w:pPr>
        <w:pStyle w:val="Prrafodelista"/>
        <w:numPr>
          <w:ilvl w:val="1"/>
          <w:numId w:val="6"/>
        </w:numPr>
        <w:autoSpaceDE w:val="0"/>
        <w:autoSpaceDN w:val="0"/>
        <w:adjustRightInd w:val="0"/>
        <w:contextualSpacing/>
        <w:jc w:val="both"/>
        <w:rPr>
          <w:rFonts w:ascii="ArialMT" w:hAnsi="ArialMT" w:cs="ArialMT"/>
        </w:rPr>
      </w:pPr>
      <w:r>
        <w:rPr>
          <w:rFonts w:ascii="ArialMT" w:hAnsi="ArialMT" w:cs="ArialMT"/>
        </w:rPr>
        <w:t>Trabajaremos los aprendizajes previos a la lectoescritura teniendo en cuenta la edad y madurez del niño/a.</w:t>
      </w:r>
    </w:p>
    <w:p w14:paraId="76F714E5" w14:textId="77777777" w:rsidR="006C53F1" w:rsidRDefault="006C53F1" w:rsidP="009A49C9">
      <w:pPr>
        <w:pStyle w:val="Prrafodelista"/>
        <w:numPr>
          <w:ilvl w:val="1"/>
          <w:numId w:val="6"/>
        </w:numPr>
        <w:autoSpaceDE w:val="0"/>
        <w:autoSpaceDN w:val="0"/>
        <w:adjustRightInd w:val="0"/>
        <w:contextualSpacing/>
        <w:jc w:val="both"/>
        <w:rPr>
          <w:rFonts w:ascii="ArialMT" w:hAnsi="ArialMT" w:cs="ArialMT"/>
        </w:rPr>
      </w:pPr>
      <w:r>
        <w:rPr>
          <w:rFonts w:ascii="ArialMT" w:hAnsi="ArialMT" w:cs="ArialMT"/>
        </w:rPr>
        <w:t>Haremos un trabajo sistemático de lenguaje oral, vocabulario y estructuras. Posteriormente empezaremos la lectoescritura con un método rápido.</w:t>
      </w:r>
    </w:p>
    <w:p w14:paraId="7FE996E4" w14:textId="77777777" w:rsidR="006C53F1" w:rsidRDefault="006C53F1" w:rsidP="009A49C9">
      <w:pPr>
        <w:pStyle w:val="Prrafodelista"/>
        <w:numPr>
          <w:ilvl w:val="1"/>
          <w:numId w:val="6"/>
        </w:numPr>
        <w:autoSpaceDE w:val="0"/>
        <w:autoSpaceDN w:val="0"/>
        <w:adjustRightInd w:val="0"/>
        <w:contextualSpacing/>
        <w:jc w:val="both"/>
        <w:rPr>
          <w:rFonts w:ascii="ArialMT" w:hAnsi="ArialMT" w:cs="ArialMT"/>
        </w:rPr>
      </w:pPr>
      <w:r>
        <w:rPr>
          <w:rFonts w:ascii="ArialMT" w:hAnsi="ArialMT" w:cs="ArialMT"/>
        </w:rPr>
        <w:t>En Matemáticas, por su edad, ya tendrá el concepto de cantidad, pero habrá que ayudarle a hacer la abstracción en el papel, trabajando el número y las grafías de los números.</w:t>
      </w:r>
    </w:p>
    <w:p w14:paraId="3F4E92DA" w14:textId="77777777" w:rsidR="006C53F1" w:rsidRDefault="006C53F1" w:rsidP="009A49C9">
      <w:pPr>
        <w:pStyle w:val="Prrafodelista"/>
        <w:numPr>
          <w:ilvl w:val="1"/>
          <w:numId w:val="6"/>
        </w:numPr>
        <w:autoSpaceDE w:val="0"/>
        <w:autoSpaceDN w:val="0"/>
        <w:adjustRightInd w:val="0"/>
        <w:contextualSpacing/>
        <w:jc w:val="both"/>
        <w:rPr>
          <w:rFonts w:ascii="Arial" w:eastAsia="Calibri" w:hAnsi="Arial" w:cs="Arial"/>
          <w:color w:val="000000"/>
        </w:rPr>
      </w:pPr>
      <w:r>
        <w:rPr>
          <w:rFonts w:ascii="ArialMT" w:hAnsi="ArialMT" w:cs="ArialMT"/>
        </w:rPr>
        <w:t>Si el niño/a estaba escolarizado en su país, podrá comenzar con la lengua escrita casi simultáneamente a la lengua oral. Trabajaremos a la vez la mecánica y la comprensión.</w:t>
      </w:r>
    </w:p>
    <w:p w14:paraId="44648FEF" w14:textId="77777777" w:rsidR="006C53F1" w:rsidRDefault="006C53F1" w:rsidP="006C53F1">
      <w:pPr>
        <w:jc w:val="both"/>
        <w:rPr>
          <w:rFonts w:ascii="Arial" w:hAnsi="Arial" w:cs="Arial"/>
          <w:b/>
        </w:rPr>
      </w:pPr>
    </w:p>
    <w:p w14:paraId="60F29C63" w14:textId="77777777" w:rsidR="006C53F1" w:rsidRDefault="006C53F1" w:rsidP="006C53F1">
      <w:pPr>
        <w:ind w:left="284"/>
        <w:jc w:val="both"/>
        <w:rPr>
          <w:rFonts w:ascii="Arial" w:hAnsi="Arial" w:cs="Arial"/>
          <w:b/>
        </w:rPr>
      </w:pPr>
    </w:p>
    <w:p w14:paraId="566676A1" w14:textId="77777777" w:rsidR="006C53F1" w:rsidRDefault="006C53F1" w:rsidP="009A49C9">
      <w:pPr>
        <w:numPr>
          <w:ilvl w:val="1"/>
          <w:numId w:val="1"/>
        </w:numPr>
        <w:jc w:val="both"/>
        <w:rPr>
          <w:rFonts w:ascii="Arial" w:hAnsi="Arial" w:cs="Arial"/>
          <w:b/>
        </w:rPr>
      </w:pPr>
      <w:r>
        <w:rPr>
          <w:rFonts w:ascii="Arial" w:hAnsi="Arial" w:cs="Arial"/>
          <w:b/>
        </w:rPr>
        <w:t>ENSEÑANZA DEL CASTELLANO A NIVEL ORAL.</w:t>
      </w:r>
    </w:p>
    <w:p w14:paraId="33E1D136" w14:textId="77777777" w:rsidR="006C53F1" w:rsidRDefault="006C53F1" w:rsidP="006C53F1">
      <w:pPr>
        <w:ind w:left="1080"/>
        <w:jc w:val="both"/>
        <w:rPr>
          <w:rFonts w:ascii="Arial" w:hAnsi="Arial" w:cs="Arial"/>
          <w:b/>
        </w:rPr>
      </w:pPr>
    </w:p>
    <w:p w14:paraId="7923CC78" w14:textId="77777777" w:rsidR="006C53F1" w:rsidRDefault="006C53F1" w:rsidP="006C53F1">
      <w:pPr>
        <w:ind w:left="1080"/>
        <w:jc w:val="both"/>
        <w:rPr>
          <w:rFonts w:ascii="Arial" w:hAnsi="Arial" w:cs="Arial"/>
        </w:rPr>
      </w:pPr>
      <w:r>
        <w:rPr>
          <w:rFonts w:ascii="Arial" w:hAnsi="Arial" w:cs="Arial"/>
        </w:rPr>
        <w:t xml:space="preserve">El enfoque más aceptado en la actualidad es el “comunicativo”. Este enfoque traslada la atención de lo que es el lenguaje a lo que se hace con el lenguaje, determinando así los contenidos que hay que enseñar, el papel de los aprendices y de los enseñantes, el tipo de materiales y los procedimientos y técnicas que se utilizan. </w:t>
      </w:r>
    </w:p>
    <w:p w14:paraId="6D681F36" w14:textId="77777777" w:rsidR="006C53F1" w:rsidRDefault="006C53F1" w:rsidP="006C53F1">
      <w:pPr>
        <w:ind w:left="1080"/>
        <w:jc w:val="both"/>
        <w:rPr>
          <w:rFonts w:ascii="Arial" w:hAnsi="Arial" w:cs="Arial"/>
        </w:rPr>
      </w:pPr>
    </w:p>
    <w:p w14:paraId="4E825221" w14:textId="77777777" w:rsidR="006C53F1" w:rsidRDefault="006C53F1" w:rsidP="006C53F1">
      <w:pPr>
        <w:ind w:left="1080"/>
        <w:jc w:val="both"/>
        <w:rPr>
          <w:rFonts w:ascii="Arial" w:hAnsi="Arial" w:cs="Arial"/>
        </w:rPr>
      </w:pPr>
      <w:r>
        <w:rPr>
          <w:rFonts w:ascii="Arial" w:hAnsi="Arial" w:cs="Arial"/>
        </w:rPr>
        <w:t>Los objetivos en la enseñanza de la lengua se convierten en objetivos de comunicación: que el aprendiz sea capaz de saludar, de pedir ayuda, solicitar permisos, etc., pero se trata de partir de las necesidades comunicativas de los alumnos.</w:t>
      </w:r>
    </w:p>
    <w:p w14:paraId="78958B09" w14:textId="77777777" w:rsidR="006C53F1" w:rsidRDefault="006C53F1" w:rsidP="006C53F1">
      <w:pPr>
        <w:ind w:left="1080"/>
        <w:jc w:val="both"/>
        <w:rPr>
          <w:rFonts w:ascii="Arial" w:hAnsi="Arial" w:cs="Arial"/>
        </w:rPr>
      </w:pPr>
      <w:r>
        <w:rPr>
          <w:rFonts w:ascii="Arial" w:hAnsi="Arial" w:cs="Arial"/>
        </w:rPr>
        <w:t xml:space="preserve"> </w:t>
      </w:r>
    </w:p>
    <w:p w14:paraId="1C03CA50" w14:textId="77777777" w:rsidR="006C53F1" w:rsidRDefault="006C53F1" w:rsidP="006C53F1">
      <w:pPr>
        <w:ind w:left="1080"/>
        <w:jc w:val="both"/>
        <w:rPr>
          <w:rFonts w:ascii="Arial" w:hAnsi="Arial" w:cs="Arial"/>
        </w:rPr>
      </w:pPr>
      <w:r>
        <w:rPr>
          <w:rFonts w:ascii="Arial" w:hAnsi="Arial" w:cs="Arial"/>
        </w:rPr>
        <w:lastRenderedPageBreak/>
        <w:t xml:space="preserve">Una vez analizadas las necesidades de los aprendices, el enfoque comunicativo prevé los siguientes requisitos: </w:t>
      </w:r>
    </w:p>
    <w:p w14:paraId="58752438" w14:textId="77777777" w:rsidR="006C53F1" w:rsidRDefault="006C53F1" w:rsidP="009A49C9">
      <w:pPr>
        <w:numPr>
          <w:ilvl w:val="0"/>
          <w:numId w:val="8"/>
        </w:numPr>
        <w:ind w:left="1985"/>
        <w:jc w:val="both"/>
        <w:rPr>
          <w:rFonts w:ascii="Arial" w:hAnsi="Arial" w:cs="Arial"/>
        </w:rPr>
      </w:pPr>
      <w:r>
        <w:rPr>
          <w:rFonts w:ascii="Arial" w:hAnsi="Arial" w:cs="Arial"/>
        </w:rPr>
        <w:t xml:space="preserve">Las situaciones en las que necesitará la lengua. (En la tienda) </w:t>
      </w:r>
    </w:p>
    <w:p w14:paraId="20FB6B49" w14:textId="77777777" w:rsidR="006C53F1" w:rsidRDefault="006C53F1" w:rsidP="009A49C9">
      <w:pPr>
        <w:numPr>
          <w:ilvl w:val="0"/>
          <w:numId w:val="8"/>
        </w:numPr>
        <w:ind w:left="1985"/>
        <w:jc w:val="both"/>
        <w:rPr>
          <w:rFonts w:ascii="Arial" w:hAnsi="Arial" w:cs="Arial"/>
        </w:rPr>
      </w:pPr>
      <w:r>
        <w:rPr>
          <w:rFonts w:ascii="Arial" w:hAnsi="Arial" w:cs="Arial"/>
        </w:rPr>
        <w:t xml:space="preserve">Las funciones que responden a la finalidad de ese uso, el para qué. (Para comprar una caja de tiritas) </w:t>
      </w:r>
    </w:p>
    <w:p w14:paraId="684F9B6B" w14:textId="77777777" w:rsidR="006C53F1" w:rsidRDefault="006C53F1" w:rsidP="009A49C9">
      <w:pPr>
        <w:numPr>
          <w:ilvl w:val="0"/>
          <w:numId w:val="8"/>
        </w:numPr>
        <w:ind w:left="1985"/>
        <w:jc w:val="both"/>
        <w:rPr>
          <w:rFonts w:ascii="Arial" w:hAnsi="Arial" w:cs="Arial"/>
        </w:rPr>
      </w:pPr>
      <w:r>
        <w:rPr>
          <w:rFonts w:ascii="Arial" w:hAnsi="Arial" w:cs="Arial"/>
        </w:rPr>
        <w:t xml:space="preserve">Las nociones necesarias para llevarlas a cabo (léxico referido a objetos, acciones, cualidades, etc.) (Vocabulario de las medicinas, pedir y dar información, normas de cortesía de las conversaciones, el dinero, saludos, etc.) </w:t>
      </w:r>
    </w:p>
    <w:p w14:paraId="510A5826" w14:textId="77777777" w:rsidR="006C53F1" w:rsidRDefault="006C53F1" w:rsidP="009A49C9">
      <w:pPr>
        <w:numPr>
          <w:ilvl w:val="0"/>
          <w:numId w:val="8"/>
        </w:numPr>
        <w:ind w:left="1985"/>
        <w:jc w:val="both"/>
        <w:rPr>
          <w:rFonts w:ascii="Arial" w:hAnsi="Arial" w:cs="Arial"/>
        </w:rPr>
      </w:pPr>
      <w:r>
        <w:rPr>
          <w:rFonts w:ascii="Arial" w:hAnsi="Arial" w:cs="Arial"/>
        </w:rPr>
        <w:t xml:space="preserve">Los exponentes lingüísticos, propios del código que se utilice.(Fórmulas usadas para saludar, estructuras sintácticas para dar razones, para enunciar hipótesis...) </w:t>
      </w:r>
    </w:p>
    <w:p w14:paraId="14E48273" w14:textId="77777777" w:rsidR="006C53F1" w:rsidRDefault="006C53F1" w:rsidP="006C53F1">
      <w:pPr>
        <w:ind w:left="1080"/>
        <w:jc w:val="both"/>
        <w:rPr>
          <w:rFonts w:ascii="Arial" w:hAnsi="Arial" w:cs="Arial"/>
        </w:rPr>
      </w:pPr>
    </w:p>
    <w:p w14:paraId="1D6D24AF" w14:textId="77777777" w:rsidR="006C53F1" w:rsidRDefault="006C53F1" w:rsidP="006C53F1">
      <w:pPr>
        <w:ind w:left="1080"/>
        <w:jc w:val="both"/>
        <w:rPr>
          <w:rFonts w:ascii="Arial" w:hAnsi="Arial" w:cs="Arial"/>
        </w:rPr>
      </w:pPr>
      <w:r>
        <w:rPr>
          <w:rFonts w:ascii="Arial" w:hAnsi="Arial" w:cs="Arial"/>
        </w:rPr>
        <w:t xml:space="preserve">La selección de contenidos se debe hacer con criterios de rentabilidad y es importante tener una buena secuenciación de lo que se va a enseñar para lograr el éxito de la comunicación. En el </w:t>
      </w:r>
      <w:r>
        <w:rPr>
          <w:rFonts w:ascii="Arial" w:hAnsi="Arial" w:cs="Arial"/>
          <w:i/>
          <w:u w:val="single"/>
        </w:rPr>
        <w:t>anexo</w:t>
      </w:r>
      <w:r>
        <w:rPr>
          <w:rFonts w:ascii="Arial" w:hAnsi="Arial" w:cs="Arial"/>
        </w:rPr>
        <w:t xml:space="preserve"> correspondiente se plasma una ejemplificación de secuencia de contenidos que puede impartirse en el aula, extraída de la página web de la Consejería de Murcia.</w:t>
      </w:r>
    </w:p>
    <w:p w14:paraId="7F251C2C" w14:textId="77777777" w:rsidR="006C53F1" w:rsidRDefault="006C53F1" w:rsidP="006C53F1">
      <w:pPr>
        <w:ind w:left="1080"/>
        <w:jc w:val="both"/>
        <w:rPr>
          <w:rFonts w:ascii="Arial" w:hAnsi="Arial" w:cs="Arial"/>
        </w:rPr>
      </w:pPr>
    </w:p>
    <w:p w14:paraId="4DB6B294" w14:textId="77777777" w:rsidR="006C53F1" w:rsidRDefault="006C53F1" w:rsidP="006C53F1">
      <w:pPr>
        <w:ind w:left="1080"/>
        <w:jc w:val="both"/>
        <w:rPr>
          <w:rFonts w:ascii="Arial" w:hAnsi="Arial" w:cs="Arial"/>
          <w:b/>
        </w:rPr>
      </w:pPr>
      <w:r>
        <w:rPr>
          <w:rFonts w:ascii="Arial" w:hAnsi="Arial" w:cs="Arial"/>
          <w:b/>
        </w:rPr>
        <w:t>Objetivos prioritarios</w:t>
      </w:r>
    </w:p>
    <w:p w14:paraId="74EDB57F" w14:textId="77777777" w:rsidR="006C53F1" w:rsidRDefault="006C53F1" w:rsidP="006C53F1">
      <w:pPr>
        <w:ind w:left="1080"/>
        <w:jc w:val="both"/>
        <w:rPr>
          <w:rFonts w:ascii="Arial" w:hAnsi="Arial" w:cs="Arial"/>
        </w:rPr>
      </w:pPr>
    </w:p>
    <w:p w14:paraId="5E58D241" w14:textId="77777777" w:rsidR="006C53F1" w:rsidRDefault="006C53F1" w:rsidP="009A49C9">
      <w:pPr>
        <w:numPr>
          <w:ilvl w:val="0"/>
          <w:numId w:val="9"/>
        </w:numPr>
        <w:jc w:val="both"/>
        <w:rPr>
          <w:rFonts w:ascii="Arial" w:hAnsi="Arial" w:cs="Arial"/>
        </w:rPr>
      </w:pPr>
      <w:r>
        <w:rPr>
          <w:rFonts w:ascii="Arial" w:hAnsi="Arial" w:cs="Arial"/>
        </w:rPr>
        <w:t>Describir y presentar personas, situaciones, condiciones de vida, actividades diarias, cosas que le gustan y no le gustan o temas de su interés con una secuencia lineal de elementos.</w:t>
      </w:r>
    </w:p>
    <w:p w14:paraId="1086F10A" w14:textId="77777777" w:rsidR="006C53F1" w:rsidRDefault="006C53F1" w:rsidP="009A49C9">
      <w:pPr>
        <w:numPr>
          <w:ilvl w:val="0"/>
          <w:numId w:val="9"/>
        </w:numPr>
        <w:jc w:val="both"/>
        <w:rPr>
          <w:rFonts w:ascii="Arial" w:hAnsi="Arial" w:cs="Arial"/>
        </w:rPr>
      </w:pPr>
      <w:r>
        <w:rPr>
          <w:rFonts w:ascii="Arial" w:hAnsi="Arial" w:cs="Arial"/>
        </w:rPr>
        <w:t>Narrar historias siguiendo una secuencia lineal.</w:t>
      </w:r>
    </w:p>
    <w:p w14:paraId="23D9D5EA" w14:textId="77777777" w:rsidR="006C53F1" w:rsidRDefault="006C53F1" w:rsidP="009A49C9">
      <w:pPr>
        <w:numPr>
          <w:ilvl w:val="0"/>
          <w:numId w:val="9"/>
        </w:numPr>
        <w:jc w:val="both"/>
        <w:rPr>
          <w:rFonts w:ascii="Arial" w:hAnsi="Arial" w:cs="Arial"/>
        </w:rPr>
      </w:pPr>
      <w:r>
        <w:rPr>
          <w:rFonts w:ascii="Arial" w:hAnsi="Arial" w:cs="Arial"/>
        </w:rPr>
        <w:t>Relatar argumentos de libros o películas y relatar acontecimientos impredecibles.</w:t>
      </w:r>
    </w:p>
    <w:p w14:paraId="76F03E35" w14:textId="77777777" w:rsidR="006C53F1" w:rsidRDefault="006C53F1" w:rsidP="009A49C9">
      <w:pPr>
        <w:numPr>
          <w:ilvl w:val="0"/>
          <w:numId w:val="9"/>
        </w:numPr>
        <w:jc w:val="both"/>
        <w:rPr>
          <w:rFonts w:ascii="Arial" w:hAnsi="Arial" w:cs="Arial"/>
        </w:rPr>
      </w:pPr>
      <w:r>
        <w:rPr>
          <w:rFonts w:ascii="Arial" w:hAnsi="Arial" w:cs="Arial"/>
        </w:rPr>
        <w:t>Explicar puntos de vista sobre un tema.</w:t>
      </w:r>
    </w:p>
    <w:p w14:paraId="798F6D0A" w14:textId="77777777" w:rsidR="006C53F1" w:rsidRDefault="006C53F1" w:rsidP="009A49C9">
      <w:pPr>
        <w:numPr>
          <w:ilvl w:val="0"/>
          <w:numId w:val="9"/>
        </w:numPr>
        <w:jc w:val="both"/>
        <w:rPr>
          <w:rFonts w:ascii="Arial" w:hAnsi="Arial" w:cs="Arial"/>
        </w:rPr>
      </w:pPr>
      <w:r>
        <w:rPr>
          <w:rFonts w:ascii="Arial" w:hAnsi="Arial" w:cs="Arial"/>
        </w:rPr>
        <w:t>Exponer una presentación breve y preparada sobre un tema predeterminado.</w:t>
      </w:r>
    </w:p>
    <w:p w14:paraId="0E570728" w14:textId="77777777" w:rsidR="006C53F1" w:rsidRDefault="006C53F1" w:rsidP="009A49C9">
      <w:pPr>
        <w:numPr>
          <w:ilvl w:val="0"/>
          <w:numId w:val="9"/>
        </w:numPr>
        <w:jc w:val="both"/>
        <w:rPr>
          <w:rFonts w:ascii="Arial" w:hAnsi="Arial" w:cs="Arial"/>
        </w:rPr>
      </w:pPr>
      <w:r>
        <w:rPr>
          <w:rFonts w:ascii="Arial" w:hAnsi="Arial" w:cs="Arial"/>
        </w:rPr>
        <w:t>Responder preguntas pronunciadas con claridad y lentitud por parte de los interlocutores.</w:t>
      </w:r>
    </w:p>
    <w:p w14:paraId="3BBA3A03" w14:textId="77777777" w:rsidR="006C53F1" w:rsidRDefault="006C53F1" w:rsidP="009A49C9">
      <w:pPr>
        <w:numPr>
          <w:ilvl w:val="0"/>
          <w:numId w:val="9"/>
        </w:numPr>
        <w:jc w:val="both"/>
        <w:rPr>
          <w:rFonts w:ascii="Arial" w:hAnsi="Arial" w:cs="Arial"/>
        </w:rPr>
      </w:pPr>
      <w:r>
        <w:rPr>
          <w:rFonts w:ascii="Arial" w:hAnsi="Arial" w:cs="Arial"/>
        </w:rPr>
        <w:t>Participar en conversaciones con razonable comodidad y desenvolvimiento.</w:t>
      </w:r>
    </w:p>
    <w:p w14:paraId="72504C92" w14:textId="77777777" w:rsidR="006C53F1" w:rsidRDefault="006C53F1" w:rsidP="009A49C9">
      <w:pPr>
        <w:numPr>
          <w:ilvl w:val="0"/>
          <w:numId w:val="9"/>
        </w:numPr>
        <w:jc w:val="both"/>
        <w:rPr>
          <w:rFonts w:ascii="Arial" w:hAnsi="Arial" w:cs="Arial"/>
        </w:rPr>
      </w:pPr>
      <w:r>
        <w:rPr>
          <w:rFonts w:ascii="Arial" w:hAnsi="Arial" w:cs="Arial"/>
        </w:rPr>
        <w:t>Expresarse sobre temas culturales como: textos de los distintos saberes, películas, obras literarias, pictóricas, musicales... intercambiando, comprobando y confirmando la información.</w:t>
      </w:r>
    </w:p>
    <w:p w14:paraId="0D9661D2" w14:textId="77777777" w:rsidR="006C53F1" w:rsidRDefault="006C53F1" w:rsidP="006C53F1">
      <w:pPr>
        <w:ind w:left="1080"/>
        <w:jc w:val="both"/>
        <w:rPr>
          <w:rFonts w:ascii="Arial" w:hAnsi="Arial" w:cs="Arial"/>
        </w:rPr>
      </w:pPr>
    </w:p>
    <w:p w14:paraId="5D33749A" w14:textId="77777777" w:rsidR="006C53F1" w:rsidRDefault="006C53F1" w:rsidP="006C53F1">
      <w:pPr>
        <w:ind w:left="1080"/>
        <w:jc w:val="both"/>
        <w:rPr>
          <w:rFonts w:ascii="Arial" w:hAnsi="Arial" w:cs="Arial"/>
          <w:b/>
        </w:rPr>
      </w:pPr>
      <w:r>
        <w:rPr>
          <w:rFonts w:ascii="Arial" w:hAnsi="Arial" w:cs="Arial"/>
          <w:b/>
        </w:rPr>
        <w:t xml:space="preserve">Principios metodológicos </w:t>
      </w:r>
    </w:p>
    <w:p w14:paraId="1A0D2472" w14:textId="77777777" w:rsidR="006C53F1" w:rsidRDefault="006C53F1" w:rsidP="006C53F1">
      <w:pPr>
        <w:ind w:left="1080"/>
        <w:jc w:val="both"/>
        <w:rPr>
          <w:rFonts w:ascii="Arial" w:hAnsi="Arial" w:cs="Arial"/>
        </w:rPr>
      </w:pPr>
    </w:p>
    <w:p w14:paraId="053BDD7E" w14:textId="77777777" w:rsidR="006C53F1" w:rsidRDefault="006C53F1" w:rsidP="009A49C9">
      <w:pPr>
        <w:numPr>
          <w:ilvl w:val="0"/>
          <w:numId w:val="10"/>
        </w:numPr>
        <w:jc w:val="both"/>
        <w:rPr>
          <w:rFonts w:ascii="Arial" w:hAnsi="Arial" w:cs="Arial"/>
        </w:rPr>
      </w:pPr>
      <w:r>
        <w:rPr>
          <w:rFonts w:ascii="Arial" w:hAnsi="Arial" w:cs="Arial"/>
        </w:rPr>
        <w:t xml:space="preserve">La enseñanza debe estar centrada en el alumno. </w:t>
      </w:r>
    </w:p>
    <w:p w14:paraId="64ACE777" w14:textId="77777777" w:rsidR="006C53F1" w:rsidRDefault="006C53F1" w:rsidP="009A49C9">
      <w:pPr>
        <w:numPr>
          <w:ilvl w:val="0"/>
          <w:numId w:val="10"/>
        </w:numPr>
        <w:jc w:val="both"/>
        <w:rPr>
          <w:rFonts w:ascii="Arial" w:hAnsi="Arial" w:cs="Arial"/>
        </w:rPr>
      </w:pPr>
      <w:r>
        <w:rPr>
          <w:rFonts w:ascii="Arial" w:hAnsi="Arial" w:cs="Arial"/>
        </w:rPr>
        <w:t xml:space="preserve">El enfoque comunicativo se basa en dos principios: </w:t>
      </w:r>
    </w:p>
    <w:p w14:paraId="58389F03" w14:textId="77777777" w:rsidR="006C53F1" w:rsidRDefault="006C53F1" w:rsidP="006C53F1">
      <w:pPr>
        <w:ind w:left="2268"/>
        <w:jc w:val="both"/>
        <w:rPr>
          <w:rFonts w:ascii="Arial" w:hAnsi="Arial" w:cs="Arial"/>
        </w:rPr>
      </w:pPr>
      <w:r>
        <w:rPr>
          <w:rFonts w:ascii="Arial" w:hAnsi="Arial" w:cs="Arial"/>
          <w:b/>
        </w:rPr>
        <w:t>a. Principio de la tarea:</w:t>
      </w:r>
      <w:r>
        <w:rPr>
          <w:rFonts w:ascii="Arial" w:hAnsi="Arial" w:cs="Arial"/>
        </w:rPr>
        <w:t xml:space="preserve"> las actividades en las que el uso de la lengua es necesario para alcanzar un fin que tenga sentido para el alumno, favorecen el aprendizaje. Es importante que se perciba la necesidad del uso de la lengua para lograr algo: que lo que se trabaje tenga que ver con su vida cotidiana en la calle, en el centro escolar, etc. </w:t>
      </w:r>
    </w:p>
    <w:p w14:paraId="0F392DAE" w14:textId="77777777" w:rsidR="006C53F1" w:rsidRDefault="006C53F1" w:rsidP="006C53F1">
      <w:pPr>
        <w:ind w:left="2268"/>
        <w:jc w:val="both"/>
        <w:rPr>
          <w:rFonts w:ascii="Arial" w:hAnsi="Arial" w:cs="Arial"/>
        </w:rPr>
      </w:pPr>
      <w:r>
        <w:rPr>
          <w:rFonts w:ascii="Arial" w:hAnsi="Arial" w:cs="Arial"/>
          <w:b/>
        </w:rPr>
        <w:t>b. Principio del significado:</w:t>
      </w:r>
      <w:r>
        <w:rPr>
          <w:rFonts w:ascii="Arial" w:hAnsi="Arial" w:cs="Arial"/>
        </w:rPr>
        <w:t xml:space="preserve"> la lengua que tiene sentido para el alumno afianza y sostiene el proceso de aprendizaje. Por eso las actividades se </w:t>
      </w:r>
      <w:r>
        <w:rPr>
          <w:rFonts w:ascii="Arial" w:hAnsi="Arial" w:cs="Arial"/>
        </w:rPr>
        <w:lastRenderedPageBreak/>
        <w:t>seleccionan valorando que posibiliten el uso auténtico y significativo del lenguaje por parte del alumno.</w:t>
      </w:r>
    </w:p>
    <w:p w14:paraId="1F9A1BCB" w14:textId="77777777" w:rsidR="006C53F1" w:rsidRDefault="006C53F1" w:rsidP="009A49C9">
      <w:pPr>
        <w:numPr>
          <w:ilvl w:val="0"/>
          <w:numId w:val="11"/>
        </w:numPr>
        <w:jc w:val="both"/>
        <w:rPr>
          <w:rFonts w:ascii="Arial" w:hAnsi="Arial" w:cs="Arial"/>
        </w:rPr>
      </w:pPr>
      <w:r>
        <w:rPr>
          <w:rFonts w:ascii="Arial" w:hAnsi="Arial" w:cs="Arial"/>
        </w:rPr>
        <w:t xml:space="preserve">En este enfoque se tiene muy en cuenta la vida cotidiana y la lengua y cultura de los alumnos. </w:t>
      </w:r>
    </w:p>
    <w:p w14:paraId="7628FB55" w14:textId="77777777" w:rsidR="006C53F1" w:rsidRDefault="006C53F1" w:rsidP="009A49C9">
      <w:pPr>
        <w:numPr>
          <w:ilvl w:val="0"/>
          <w:numId w:val="11"/>
        </w:numPr>
        <w:jc w:val="both"/>
        <w:rPr>
          <w:rFonts w:ascii="Arial" w:hAnsi="Arial" w:cs="Arial"/>
        </w:rPr>
      </w:pPr>
      <w:r>
        <w:rPr>
          <w:rFonts w:ascii="Arial" w:hAnsi="Arial" w:cs="Arial"/>
        </w:rPr>
        <w:t xml:space="preserve">Las cuatro destrezas (comprensión auditiva, expresión oral, comprensión de lectura y expresión escrita) se abordan desde el principio y se tratan de manera integrada a lo largo del proceso haciendo especial hincapié en las de índole oral al comienzo pero insistiendo en el desarrollo armónico de todas ellas. </w:t>
      </w:r>
    </w:p>
    <w:p w14:paraId="1D3EDBC0" w14:textId="77777777" w:rsidR="006C53F1" w:rsidRDefault="006C53F1" w:rsidP="009A49C9">
      <w:pPr>
        <w:numPr>
          <w:ilvl w:val="0"/>
          <w:numId w:val="11"/>
        </w:numPr>
        <w:jc w:val="both"/>
        <w:rPr>
          <w:rFonts w:ascii="Arial" w:hAnsi="Arial" w:cs="Arial"/>
        </w:rPr>
      </w:pPr>
      <w:r>
        <w:rPr>
          <w:rFonts w:ascii="Arial" w:hAnsi="Arial" w:cs="Arial"/>
        </w:rPr>
        <w:t>El profesor se convierte en proveedor de recursos y facilitador de aprendizajes. Deberá prestar atención a los procesos de aprendizaje del alumnado y a las necesidades que se van generando. El concepto de error deberá observarlo de otra manera: los errores nos dan buenas pistas sobre el proceso de aprendizaje alumnado. Lo importante es el proceso y no tanto el resultado, sobre todo al principio.</w:t>
      </w:r>
    </w:p>
    <w:p w14:paraId="0F810F92" w14:textId="77777777" w:rsidR="006C53F1" w:rsidRDefault="006C53F1" w:rsidP="009A49C9">
      <w:pPr>
        <w:numPr>
          <w:ilvl w:val="0"/>
          <w:numId w:val="11"/>
        </w:numPr>
        <w:jc w:val="both"/>
        <w:rPr>
          <w:rFonts w:ascii="Arial" w:hAnsi="Arial" w:cs="Arial"/>
        </w:rPr>
      </w:pPr>
      <w:r>
        <w:rPr>
          <w:rFonts w:ascii="Arial" w:hAnsi="Arial" w:cs="Arial"/>
        </w:rPr>
        <w:t>Se ha de tender al trabajo en grupo y por parejas más que individualmente.</w:t>
      </w:r>
    </w:p>
    <w:p w14:paraId="653F1E11" w14:textId="77777777" w:rsidR="006C53F1" w:rsidRDefault="006C53F1" w:rsidP="009A49C9">
      <w:pPr>
        <w:numPr>
          <w:ilvl w:val="0"/>
          <w:numId w:val="11"/>
        </w:numPr>
        <w:jc w:val="both"/>
        <w:rPr>
          <w:rFonts w:ascii="Arial" w:hAnsi="Arial" w:cs="Arial"/>
        </w:rPr>
      </w:pPr>
      <w:r>
        <w:rPr>
          <w:rFonts w:ascii="Arial" w:hAnsi="Arial" w:cs="Arial"/>
        </w:rPr>
        <w:t>Los gestos y apoyos en otras lenguas son muy importantes para el aprendizaje.</w:t>
      </w:r>
    </w:p>
    <w:p w14:paraId="41715DB3" w14:textId="77777777" w:rsidR="006C53F1" w:rsidRDefault="006C53F1" w:rsidP="006C53F1">
      <w:pPr>
        <w:ind w:left="1080"/>
        <w:jc w:val="both"/>
        <w:rPr>
          <w:rFonts w:ascii="Arial" w:hAnsi="Arial" w:cs="Arial"/>
        </w:rPr>
      </w:pPr>
    </w:p>
    <w:p w14:paraId="3524689B" w14:textId="77777777" w:rsidR="006C53F1" w:rsidRDefault="006C53F1" w:rsidP="006C53F1">
      <w:pPr>
        <w:ind w:left="1080"/>
        <w:jc w:val="both"/>
        <w:rPr>
          <w:rFonts w:ascii="Arial" w:hAnsi="Arial" w:cs="Arial"/>
          <w:b/>
        </w:rPr>
      </w:pPr>
      <w:r>
        <w:rPr>
          <w:rFonts w:ascii="Arial" w:hAnsi="Arial" w:cs="Arial"/>
          <w:b/>
        </w:rPr>
        <w:t>Propuesta de actividades</w:t>
      </w:r>
    </w:p>
    <w:p w14:paraId="50CDCE36" w14:textId="77777777" w:rsidR="006C53F1" w:rsidRDefault="006C53F1" w:rsidP="006C53F1">
      <w:pPr>
        <w:ind w:left="1080"/>
        <w:jc w:val="both"/>
        <w:rPr>
          <w:rFonts w:ascii="Arial" w:hAnsi="Arial" w:cs="Arial"/>
        </w:rPr>
      </w:pPr>
    </w:p>
    <w:p w14:paraId="026CC789" w14:textId="77777777" w:rsidR="006C53F1" w:rsidRDefault="006C53F1" w:rsidP="006C53F1">
      <w:pPr>
        <w:ind w:left="1080"/>
        <w:jc w:val="both"/>
        <w:rPr>
          <w:rFonts w:ascii="Arial" w:hAnsi="Arial" w:cs="Arial"/>
        </w:rPr>
      </w:pPr>
      <w:r>
        <w:rPr>
          <w:rFonts w:ascii="Arial" w:hAnsi="Arial" w:cs="Arial"/>
        </w:rPr>
        <w:t xml:space="preserve">A modo de ejemplificación se proponen las siguientes: </w:t>
      </w:r>
    </w:p>
    <w:p w14:paraId="222F850C" w14:textId="77777777" w:rsidR="006C53F1" w:rsidRDefault="006C53F1" w:rsidP="006C53F1">
      <w:pPr>
        <w:ind w:left="1080"/>
        <w:jc w:val="both"/>
        <w:rPr>
          <w:rFonts w:ascii="Arial" w:hAnsi="Arial" w:cs="Arial"/>
        </w:rPr>
      </w:pPr>
    </w:p>
    <w:p w14:paraId="140FF2A2" w14:textId="77777777" w:rsidR="006C53F1" w:rsidRDefault="006C53F1" w:rsidP="009A49C9">
      <w:pPr>
        <w:numPr>
          <w:ilvl w:val="0"/>
          <w:numId w:val="12"/>
        </w:numPr>
        <w:ind w:left="1843"/>
        <w:jc w:val="both"/>
        <w:rPr>
          <w:rFonts w:ascii="Arial" w:hAnsi="Arial" w:cs="Arial"/>
        </w:rPr>
      </w:pPr>
      <w:r>
        <w:rPr>
          <w:rFonts w:ascii="Arial" w:hAnsi="Arial" w:cs="Arial"/>
        </w:rPr>
        <w:t>Diseñar un mural con fotografías para presentarse.</w:t>
      </w:r>
    </w:p>
    <w:p w14:paraId="42DBF017" w14:textId="77777777" w:rsidR="006C53F1" w:rsidRDefault="006C53F1" w:rsidP="009A49C9">
      <w:pPr>
        <w:numPr>
          <w:ilvl w:val="0"/>
          <w:numId w:val="12"/>
        </w:numPr>
        <w:ind w:left="1843"/>
        <w:jc w:val="both"/>
        <w:rPr>
          <w:rFonts w:ascii="Arial" w:hAnsi="Arial" w:cs="Arial"/>
        </w:rPr>
      </w:pPr>
      <w:r>
        <w:rPr>
          <w:rFonts w:ascii="Arial" w:hAnsi="Arial" w:cs="Arial"/>
        </w:rPr>
        <w:t>Completar un álbum de fotos familiares.</w:t>
      </w:r>
    </w:p>
    <w:p w14:paraId="0A9687E3" w14:textId="77777777" w:rsidR="006C53F1" w:rsidRDefault="006C53F1" w:rsidP="009A49C9">
      <w:pPr>
        <w:numPr>
          <w:ilvl w:val="0"/>
          <w:numId w:val="12"/>
        </w:numPr>
        <w:ind w:left="1843"/>
        <w:jc w:val="both"/>
        <w:rPr>
          <w:rFonts w:ascii="Arial" w:hAnsi="Arial" w:cs="Arial"/>
        </w:rPr>
      </w:pPr>
      <w:r>
        <w:rPr>
          <w:rFonts w:ascii="Arial" w:hAnsi="Arial" w:cs="Arial"/>
        </w:rPr>
        <w:t>Rellenar una ficha de clase con los datos personales.</w:t>
      </w:r>
    </w:p>
    <w:p w14:paraId="4BE7C7A9" w14:textId="77777777" w:rsidR="006C53F1" w:rsidRDefault="006C53F1" w:rsidP="009A49C9">
      <w:pPr>
        <w:numPr>
          <w:ilvl w:val="0"/>
          <w:numId w:val="12"/>
        </w:numPr>
        <w:ind w:left="1843"/>
        <w:jc w:val="both"/>
        <w:rPr>
          <w:rFonts w:ascii="Arial" w:hAnsi="Arial" w:cs="Arial"/>
        </w:rPr>
      </w:pPr>
      <w:r>
        <w:rPr>
          <w:rFonts w:ascii="Arial" w:hAnsi="Arial" w:cs="Arial"/>
        </w:rPr>
        <w:t>Redactar entre todos unas normas para la convivencia y el respeto en clase.</w:t>
      </w:r>
    </w:p>
    <w:p w14:paraId="15E38114" w14:textId="77777777" w:rsidR="006C53F1" w:rsidRDefault="006C53F1" w:rsidP="009A49C9">
      <w:pPr>
        <w:numPr>
          <w:ilvl w:val="0"/>
          <w:numId w:val="12"/>
        </w:numPr>
        <w:ind w:left="1843"/>
        <w:jc w:val="both"/>
        <w:rPr>
          <w:rFonts w:ascii="Arial" w:hAnsi="Arial" w:cs="Arial"/>
        </w:rPr>
      </w:pPr>
      <w:r>
        <w:rPr>
          <w:rFonts w:ascii="Arial" w:hAnsi="Arial" w:cs="Arial"/>
        </w:rPr>
        <w:t>Jugar a la lotería o al bingo para aprender los números.</w:t>
      </w:r>
    </w:p>
    <w:p w14:paraId="53DB9835" w14:textId="77777777" w:rsidR="006C53F1" w:rsidRDefault="006C53F1" w:rsidP="009A49C9">
      <w:pPr>
        <w:numPr>
          <w:ilvl w:val="0"/>
          <w:numId w:val="12"/>
        </w:numPr>
        <w:ind w:left="1843"/>
        <w:jc w:val="both"/>
        <w:rPr>
          <w:rFonts w:ascii="Arial" w:hAnsi="Arial" w:cs="Arial"/>
        </w:rPr>
      </w:pPr>
      <w:r>
        <w:rPr>
          <w:rFonts w:ascii="Arial" w:hAnsi="Arial" w:cs="Arial"/>
        </w:rPr>
        <w:t>Construir un reloj en cartulina para la clase.</w:t>
      </w:r>
    </w:p>
    <w:p w14:paraId="2A6B0F15" w14:textId="77777777" w:rsidR="006C53F1" w:rsidRDefault="006C53F1" w:rsidP="009A49C9">
      <w:pPr>
        <w:numPr>
          <w:ilvl w:val="0"/>
          <w:numId w:val="12"/>
        </w:numPr>
        <w:ind w:left="1843"/>
        <w:jc w:val="both"/>
        <w:rPr>
          <w:rFonts w:ascii="Arial" w:hAnsi="Arial" w:cs="Arial"/>
        </w:rPr>
      </w:pPr>
      <w:r>
        <w:rPr>
          <w:rFonts w:ascii="Arial" w:hAnsi="Arial" w:cs="Arial"/>
        </w:rPr>
        <w:t>Diseñar un calendario con los días y los meses del año indicando el paso de las estaciones con distintos dibujos.</w:t>
      </w:r>
    </w:p>
    <w:p w14:paraId="682E6CB2" w14:textId="77777777" w:rsidR="006C53F1" w:rsidRDefault="006C53F1" w:rsidP="009A49C9">
      <w:pPr>
        <w:numPr>
          <w:ilvl w:val="0"/>
          <w:numId w:val="12"/>
        </w:numPr>
        <w:ind w:left="1843"/>
        <w:jc w:val="both"/>
        <w:rPr>
          <w:rFonts w:ascii="Arial" w:hAnsi="Arial" w:cs="Arial"/>
        </w:rPr>
      </w:pPr>
      <w:r>
        <w:rPr>
          <w:rFonts w:ascii="Arial" w:hAnsi="Arial" w:cs="Arial"/>
        </w:rPr>
        <w:t>Seleccionar en un catálogo de ropa la que corresponda a cada una de las estaciones e indicar las partes del cuerpo que cubre.</w:t>
      </w:r>
    </w:p>
    <w:p w14:paraId="580CE139" w14:textId="77777777" w:rsidR="006C53F1" w:rsidRDefault="006C53F1" w:rsidP="009A49C9">
      <w:pPr>
        <w:numPr>
          <w:ilvl w:val="0"/>
          <w:numId w:val="12"/>
        </w:numPr>
        <w:ind w:left="1843"/>
        <w:jc w:val="both"/>
        <w:rPr>
          <w:rFonts w:ascii="Arial" w:hAnsi="Arial" w:cs="Arial"/>
        </w:rPr>
      </w:pPr>
      <w:r>
        <w:rPr>
          <w:rFonts w:ascii="Arial" w:hAnsi="Arial" w:cs="Arial"/>
        </w:rPr>
        <w:t>Dramatizar una consulta telefónica al médico de urgencias.</w:t>
      </w:r>
    </w:p>
    <w:p w14:paraId="01292B84" w14:textId="77777777" w:rsidR="006C53F1" w:rsidRDefault="006C53F1" w:rsidP="009A49C9">
      <w:pPr>
        <w:numPr>
          <w:ilvl w:val="0"/>
          <w:numId w:val="12"/>
        </w:numPr>
        <w:ind w:left="1843"/>
        <w:jc w:val="both"/>
        <w:rPr>
          <w:rFonts w:ascii="Arial" w:hAnsi="Arial" w:cs="Arial"/>
        </w:rPr>
      </w:pPr>
      <w:r>
        <w:rPr>
          <w:rFonts w:ascii="Arial" w:hAnsi="Arial" w:cs="Arial"/>
        </w:rPr>
        <w:t>Escribir tarjetas o cartas breves a alumnos de otras clases o centros en las que se presenten, se describan y cuenten alguna experiencia vivida.</w:t>
      </w:r>
    </w:p>
    <w:p w14:paraId="23771855" w14:textId="77777777" w:rsidR="006C53F1" w:rsidRDefault="006C53F1" w:rsidP="009A49C9">
      <w:pPr>
        <w:numPr>
          <w:ilvl w:val="0"/>
          <w:numId w:val="12"/>
        </w:numPr>
        <w:ind w:left="1843"/>
        <w:jc w:val="both"/>
        <w:rPr>
          <w:rFonts w:ascii="Arial" w:hAnsi="Arial" w:cs="Arial"/>
        </w:rPr>
      </w:pPr>
      <w:r>
        <w:rPr>
          <w:rFonts w:ascii="Arial" w:hAnsi="Arial" w:cs="Arial"/>
        </w:rPr>
        <w:t>Elaborar un pequeño diccionario o enciclopedia con definiciones del vocabulario aprendido en las distintas áreas de conocimiento.</w:t>
      </w:r>
    </w:p>
    <w:p w14:paraId="2AED4342" w14:textId="77777777" w:rsidR="006C53F1" w:rsidRDefault="006C53F1" w:rsidP="009A49C9">
      <w:pPr>
        <w:numPr>
          <w:ilvl w:val="0"/>
          <w:numId w:val="12"/>
        </w:numPr>
        <w:ind w:left="1843"/>
        <w:jc w:val="both"/>
        <w:rPr>
          <w:rFonts w:ascii="Arial" w:hAnsi="Arial" w:cs="Arial"/>
        </w:rPr>
      </w:pPr>
      <w:r>
        <w:rPr>
          <w:rFonts w:ascii="Arial" w:hAnsi="Arial" w:cs="Arial"/>
        </w:rPr>
        <w:t>Escribir un itinerario para un breve folleto explicativo de la localidad.</w:t>
      </w:r>
    </w:p>
    <w:p w14:paraId="6B39F9CD" w14:textId="77777777" w:rsidR="006C53F1" w:rsidRDefault="006C53F1" w:rsidP="009A49C9">
      <w:pPr>
        <w:numPr>
          <w:ilvl w:val="0"/>
          <w:numId w:val="12"/>
        </w:numPr>
        <w:ind w:left="1843"/>
        <w:jc w:val="both"/>
        <w:rPr>
          <w:rFonts w:ascii="Arial" w:hAnsi="Arial" w:cs="Arial"/>
        </w:rPr>
      </w:pPr>
      <w:r>
        <w:rPr>
          <w:rFonts w:ascii="Arial" w:hAnsi="Arial" w:cs="Arial"/>
        </w:rPr>
        <w:t>Memorizar y recitar poemas en voz alta (aprendidos o inventados).</w:t>
      </w:r>
    </w:p>
    <w:p w14:paraId="2A312639" w14:textId="77777777" w:rsidR="006C53F1" w:rsidRDefault="006C53F1" w:rsidP="009A49C9">
      <w:pPr>
        <w:numPr>
          <w:ilvl w:val="0"/>
          <w:numId w:val="12"/>
        </w:numPr>
        <w:ind w:left="1843"/>
        <w:jc w:val="both"/>
        <w:rPr>
          <w:rFonts w:ascii="Arial" w:hAnsi="Arial" w:cs="Arial"/>
        </w:rPr>
      </w:pPr>
      <w:r>
        <w:rPr>
          <w:rFonts w:ascii="Arial" w:hAnsi="Arial" w:cs="Arial"/>
        </w:rPr>
        <w:t>Construir un cubo a partir de su desarrollo, siguiendo las indicaciones dadas.</w:t>
      </w:r>
    </w:p>
    <w:p w14:paraId="3A94146D" w14:textId="77777777" w:rsidR="006C53F1" w:rsidRDefault="006C53F1" w:rsidP="009A49C9">
      <w:pPr>
        <w:numPr>
          <w:ilvl w:val="0"/>
          <w:numId w:val="12"/>
        </w:numPr>
        <w:ind w:left="1843"/>
        <w:jc w:val="both"/>
        <w:rPr>
          <w:rFonts w:ascii="Arial" w:hAnsi="Arial" w:cs="Arial"/>
        </w:rPr>
      </w:pPr>
      <w:r>
        <w:rPr>
          <w:rFonts w:ascii="Arial" w:hAnsi="Arial" w:cs="Arial"/>
        </w:rPr>
        <w:t>Elaborar una lista de productos para preparar una fiesta y presentar un presupuesto de gastos.</w:t>
      </w:r>
    </w:p>
    <w:p w14:paraId="5DE06A85" w14:textId="77777777" w:rsidR="006C53F1" w:rsidRDefault="006C53F1" w:rsidP="006C53F1">
      <w:pPr>
        <w:ind w:left="1080"/>
        <w:jc w:val="both"/>
        <w:rPr>
          <w:rFonts w:ascii="Arial" w:hAnsi="Arial" w:cs="Arial"/>
        </w:rPr>
      </w:pPr>
    </w:p>
    <w:p w14:paraId="056350C1" w14:textId="77777777" w:rsidR="006C53F1" w:rsidRDefault="006C53F1" w:rsidP="006C53F1">
      <w:pPr>
        <w:ind w:left="1080"/>
        <w:jc w:val="both"/>
        <w:rPr>
          <w:rFonts w:ascii="Arial" w:hAnsi="Arial" w:cs="Arial"/>
        </w:rPr>
      </w:pPr>
      <w:r>
        <w:rPr>
          <w:rFonts w:ascii="Arial" w:hAnsi="Arial" w:cs="Arial"/>
        </w:rPr>
        <w:t> </w:t>
      </w:r>
    </w:p>
    <w:p w14:paraId="4E1DA6D2" w14:textId="77777777" w:rsidR="006C53F1" w:rsidRDefault="006C53F1" w:rsidP="006C53F1">
      <w:pPr>
        <w:ind w:left="1080"/>
        <w:jc w:val="both"/>
        <w:rPr>
          <w:rFonts w:ascii="Arial" w:hAnsi="Arial" w:cs="Arial"/>
          <w:b/>
        </w:rPr>
      </w:pPr>
      <w:r>
        <w:rPr>
          <w:rFonts w:ascii="Arial" w:hAnsi="Arial" w:cs="Arial"/>
          <w:b/>
        </w:rPr>
        <w:t xml:space="preserve">Tipología de actividades de expresión oral </w:t>
      </w:r>
    </w:p>
    <w:p w14:paraId="6295B4A8" w14:textId="77777777" w:rsidR="006C53F1" w:rsidRDefault="006C53F1" w:rsidP="006C53F1">
      <w:pPr>
        <w:ind w:left="1080"/>
        <w:jc w:val="both"/>
        <w:rPr>
          <w:rFonts w:ascii="Arial" w:hAnsi="Arial" w:cs="Arial"/>
        </w:rPr>
      </w:pPr>
    </w:p>
    <w:p w14:paraId="2440803A" w14:textId="77777777" w:rsidR="006C53F1" w:rsidRDefault="006C53F1" w:rsidP="006C53F1">
      <w:pPr>
        <w:ind w:left="1560"/>
        <w:jc w:val="both"/>
        <w:rPr>
          <w:rFonts w:ascii="Arial" w:hAnsi="Arial" w:cs="Arial"/>
        </w:rPr>
      </w:pPr>
      <w:r>
        <w:rPr>
          <w:rFonts w:ascii="Arial" w:hAnsi="Arial" w:cs="Arial"/>
        </w:rPr>
        <w:t xml:space="preserve">a) </w:t>
      </w:r>
      <w:r>
        <w:rPr>
          <w:rFonts w:ascii="Arial" w:hAnsi="Arial" w:cs="Arial"/>
          <w:u w:val="single"/>
        </w:rPr>
        <w:t>Dramas</w:t>
      </w:r>
    </w:p>
    <w:p w14:paraId="5983F9D3" w14:textId="77777777" w:rsidR="006C53F1" w:rsidRDefault="006C53F1" w:rsidP="006C53F1">
      <w:pPr>
        <w:ind w:left="1560"/>
        <w:jc w:val="both"/>
        <w:rPr>
          <w:rFonts w:ascii="Arial" w:hAnsi="Arial" w:cs="Arial"/>
        </w:rPr>
      </w:pPr>
      <w:r>
        <w:rPr>
          <w:rFonts w:ascii="Arial" w:hAnsi="Arial" w:cs="Arial"/>
        </w:rPr>
        <w:lastRenderedPageBreak/>
        <w:t>Se trata de ejercicios de expresión en los que al alumno se le pide que imagine cómo reaccionaría ante una situación.  Pueden utilizar cualquier material (fotos, objetos, vídeos) y recursos (gesticular, observar, dibujar...). Por ejemplo, un alumno tiene que definir o describir algo sin mencionarlo para que el resto de la clase u otro alumno lo adivine.</w:t>
      </w:r>
    </w:p>
    <w:p w14:paraId="3713FBCE" w14:textId="77777777" w:rsidR="006C53F1" w:rsidRDefault="006C53F1" w:rsidP="006C53F1">
      <w:pPr>
        <w:ind w:left="1560"/>
        <w:jc w:val="both"/>
        <w:rPr>
          <w:rFonts w:ascii="Arial" w:hAnsi="Arial" w:cs="Arial"/>
        </w:rPr>
      </w:pPr>
    </w:p>
    <w:p w14:paraId="14AFD3BF" w14:textId="77777777" w:rsidR="006C53F1" w:rsidRDefault="006C53F1" w:rsidP="006C53F1">
      <w:pPr>
        <w:ind w:left="1560"/>
        <w:jc w:val="both"/>
        <w:rPr>
          <w:rFonts w:ascii="Arial" w:hAnsi="Arial" w:cs="Arial"/>
        </w:rPr>
      </w:pPr>
      <w:r>
        <w:rPr>
          <w:rFonts w:ascii="Arial" w:hAnsi="Arial" w:cs="Arial"/>
        </w:rPr>
        <w:t xml:space="preserve">b) </w:t>
      </w:r>
      <w:r>
        <w:rPr>
          <w:rFonts w:ascii="Arial" w:hAnsi="Arial" w:cs="Arial"/>
          <w:u w:val="single"/>
        </w:rPr>
        <w:t>Escenificaciones:</w:t>
      </w:r>
    </w:p>
    <w:p w14:paraId="385B0BEC" w14:textId="77777777" w:rsidR="006C53F1" w:rsidRDefault="006C53F1" w:rsidP="006C53F1">
      <w:pPr>
        <w:ind w:left="1560"/>
        <w:jc w:val="both"/>
        <w:rPr>
          <w:rFonts w:ascii="Arial" w:hAnsi="Arial" w:cs="Arial"/>
        </w:rPr>
      </w:pPr>
      <w:r>
        <w:rPr>
          <w:rFonts w:ascii="Arial" w:hAnsi="Arial" w:cs="Arial"/>
        </w:rPr>
        <w:t>Trabajan con textos e implican algún tipo de representación, bien escenas o fragmentos de una obra, bien la lectura expresiva de un texto, bien la recitación de poemas, canciones... etc. Con los más pequeños se puede representar con marionetas.</w:t>
      </w:r>
    </w:p>
    <w:p w14:paraId="17E525CB" w14:textId="77777777" w:rsidR="006C53F1" w:rsidRDefault="006C53F1" w:rsidP="006C53F1">
      <w:pPr>
        <w:ind w:left="1560"/>
        <w:jc w:val="both"/>
        <w:rPr>
          <w:rFonts w:ascii="Arial" w:hAnsi="Arial" w:cs="Arial"/>
        </w:rPr>
      </w:pPr>
    </w:p>
    <w:p w14:paraId="4CE7940B" w14:textId="77777777" w:rsidR="006C53F1" w:rsidRDefault="006C53F1" w:rsidP="006C53F1">
      <w:pPr>
        <w:ind w:left="1560"/>
        <w:jc w:val="both"/>
        <w:rPr>
          <w:rFonts w:ascii="Arial" w:hAnsi="Arial" w:cs="Arial"/>
        </w:rPr>
      </w:pPr>
      <w:r>
        <w:rPr>
          <w:rFonts w:ascii="Arial" w:hAnsi="Arial" w:cs="Arial"/>
        </w:rPr>
        <w:t xml:space="preserve">c) </w:t>
      </w:r>
      <w:r>
        <w:rPr>
          <w:rFonts w:ascii="Arial" w:hAnsi="Arial" w:cs="Arial"/>
          <w:u w:val="single"/>
        </w:rPr>
        <w:t>Juegos de rol:</w:t>
      </w:r>
    </w:p>
    <w:p w14:paraId="6B2745C8" w14:textId="77777777" w:rsidR="006C53F1" w:rsidRDefault="006C53F1" w:rsidP="006C53F1">
      <w:pPr>
        <w:ind w:left="1560"/>
        <w:jc w:val="both"/>
        <w:rPr>
          <w:rFonts w:ascii="Arial" w:hAnsi="Arial" w:cs="Arial"/>
        </w:rPr>
      </w:pPr>
      <w:r>
        <w:rPr>
          <w:rFonts w:ascii="Arial" w:hAnsi="Arial" w:cs="Arial"/>
        </w:rPr>
        <w:t>Permiten introducir en el aula cualquier tipo de situación comunicativa definida (contexto, participantes, objetivos, etc.), pero no determinan ni fijan el lenguaje. El alumno asume un rol o papel que puede diferir de su personalidad. Puede haber complementos: fotos, dibujos, documentos, etc.</w:t>
      </w:r>
    </w:p>
    <w:p w14:paraId="5CACF70D" w14:textId="77777777" w:rsidR="006C53F1" w:rsidRDefault="006C53F1" w:rsidP="006C53F1">
      <w:pPr>
        <w:ind w:left="1560"/>
        <w:jc w:val="both"/>
        <w:rPr>
          <w:rFonts w:ascii="Arial" w:hAnsi="Arial" w:cs="Arial"/>
        </w:rPr>
      </w:pPr>
      <w:r>
        <w:rPr>
          <w:rFonts w:ascii="Arial" w:hAnsi="Arial" w:cs="Arial"/>
        </w:rPr>
        <w:t>Son muy frecuentes en la enseñanza de segundas lenguas, por ejemplo, vendedor y comprador en una tienda; médico y paciente en el hospital.</w:t>
      </w:r>
    </w:p>
    <w:p w14:paraId="728E8F0D" w14:textId="77777777" w:rsidR="006C53F1" w:rsidRDefault="006C53F1" w:rsidP="006C53F1">
      <w:pPr>
        <w:ind w:left="1560"/>
        <w:jc w:val="both"/>
        <w:rPr>
          <w:rFonts w:ascii="Arial" w:hAnsi="Arial" w:cs="Arial"/>
        </w:rPr>
      </w:pPr>
    </w:p>
    <w:p w14:paraId="6212E40D" w14:textId="77777777" w:rsidR="006C53F1" w:rsidRDefault="006C53F1" w:rsidP="006C53F1">
      <w:pPr>
        <w:ind w:left="1560"/>
        <w:jc w:val="both"/>
        <w:rPr>
          <w:rFonts w:ascii="Arial" w:hAnsi="Arial" w:cs="Arial"/>
        </w:rPr>
      </w:pPr>
      <w:r>
        <w:rPr>
          <w:rFonts w:ascii="Arial" w:hAnsi="Arial" w:cs="Arial"/>
        </w:rPr>
        <w:t xml:space="preserve">d) </w:t>
      </w:r>
      <w:r>
        <w:rPr>
          <w:rFonts w:ascii="Arial" w:hAnsi="Arial" w:cs="Arial"/>
          <w:u w:val="single"/>
        </w:rPr>
        <w:t>Llenar espacios en blanco:</w:t>
      </w:r>
    </w:p>
    <w:p w14:paraId="09C3AA28" w14:textId="77777777" w:rsidR="006C53F1" w:rsidRDefault="006C53F1" w:rsidP="006C53F1">
      <w:pPr>
        <w:ind w:left="1560"/>
        <w:jc w:val="both"/>
        <w:rPr>
          <w:rFonts w:ascii="Arial" w:hAnsi="Arial" w:cs="Arial"/>
        </w:rPr>
      </w:pPr>
      <w:r>
        <w:rPr>
          <w:rFonts w:ascii="Arial" w:hAnsi="Arial" w:cs="Arial"/>
        </w:rPr>
        <w:t>Los ejercicios de este tipo crean en el alumno la necesidad de completar una información que solamente puede conseguir colaborando con un compañero.</w:t>
      </w:r>
    </w:p>
    <w:p w14:paraId="3263756F" w14:textId="77777777" w:rsidR="006C53F1" w:rsidRDefault="006C53F1" w:rsidP="006C53F1">
      <w:pPr>
        <w:ind w:left="1560"/>
        <w:jc w:val="both"/>
        <w:rPr>
          <w:rFonts w:ascii="Arial" w:hAnsi="Arial" w:cs="Arial"/>
        </w:rPr>
      </w:pPr>
      <w:r>
        <w:rPr>
          <w:rFonts w:ascii="Arial" w:hAnsi="Arial" w:cs="Arial"/>
        </w:rPr>
        <w:t xml:space="preserve">En estos ejercicios los alumnos suelen trabajar por parejas. Por ejemplo, una lista de la compra. El alumno A posee una parte de información (cantidades, nombres de productos) que no posee el alumno B y viceversa, y los dos tienen que colaborar, haciendo preguntas y tomando notas, para conseguir toda la información. </w:t>
      </w:r>
    </w:p>
    <w:p w14:paraId="2C9CDFF1" w14:textId="77777777" w:rsidR="006C53F1" w:rsidRDefault="006C53F1" w:rsidP="006C53F1">
      <w:pPr>
        <w:ind w:left="1560"/>
        <w:jc w:val="both"/>
        <w:rPr>
          <w:rFonts w:ascii="Arial" w:hAnsi="Arial" w:cs="Arial"/>
        </w:rPr>
      </w:pPr>
    </w:p>
    <w:p w14:paraId="1947F85F" w14:textId="77777777" w:rsidR="006C53F1" w:rsidRDefault="006C53F1" w:rsidP="006C53F1">
      <w:pPr>
        <w:ind w:left="1560"/>
        <w:jc w:val="both"/>
        <w:rPr>
          <w:rFonts w:ascii="Arial" w:hAnsi="Arial" w:cs="Arial"/>
        </w:rPr>
      </w:pPr>
      <w:r>
        <w:rPr>
          <w:rFonts w:ascii="Arial" w:hAnsi="Arial" w:cs="Arial"/>
        </w:rPr>
        <w:t xml:space="preserve">e) </w:t>
      </w:r>
      <w:r>
        <w:rPr>
          <w:rFonts w:ascii="Arial" w:hAnsi="Arial" w:cs="Arial"/>
          <w:u w:val="single"/>
        </w:rPr>
        <w:t>Dar instrucciones:</w:t>
      </w:r>
    </w:p>
    <w:p w14:paraId="7910037D" w14:textId="77777777" w:rsidR="006C53F1" w:rsidRDefault="006C53F1" w:rsidP="006C53F1">
      <w:pPr>
        <w:ind w:left="1560"/>
        <w:jc w:val="both"/>
        <w:rPr>
          <w:rFonts w:ascii="Arial" w:hAnsi="Arial" w:cs="Arial"/>
        </w:rPr>
      </w:pPr>
      <w:r>
        <w:rPr>
          <w:rFonts w:ascii="Arial" w:hAnsi="Arial" w:cs="Arial"/>
        </w:rPr>
        <w:t>Los textos instructivos (instrucciones de uso, recetas de cocina, órdenes, ejercicios físicos, etc.). Por ejemplo, de mayor a menor dificultad: un alumno da a su pareja instrucciones para dibujar un cubo, hacer ejercicios de gimnasia, quitarse o ponerse una pieza de ropa, recortar, pintar, ordenar las formas y los colores, etc.</w:t>
      </w:r>
    </w:p>
    <w:p w14:paraId="7662CE57" w14:textId="77777777" w:rsidR="006C53F1" w:rsidRDefault="006C53F1" w:rsidP="006C53F1">
      <w:pPr>
        <w:ind w:left="1560"/>
        <w:jc w:val="both"/>
        <w:rPr>
          <w:rFonts w:ascii="Arial" w:hAnsi="Arial" w:cs="Arial"/>
        </w:rPr>
      </w:pPr>
    </w:p>
    <w:p w14:paraId="4792CA3A" w14:textId="77777777" w:rsidR="006C53F1" w:rsidRDefault="006C53F1" w:rsidP="006C53F1">
      <w:pPr>
        <w:ind w:left="1560"/>
        <w:jc w:val="both"/>
        <w:rPr>
          <w:rFonts w:ascii="Arial" w:hAnsi="Arial" w:cs="Arial"/>
        </w:rPr>
      </w:pPr>
      <w:r>
        <w:rPr>
          <w:rFonts w:ascii="Arial" w:hAnsi="Arial" w:cs="Arial"/>
        </w:rPr>
        <w:t xml:space="preserve">f) </w:t>
      </w:r>
      <w:r>
        <w:rPr>
          <w:rFonts w:ascii="Arial" w:hAnsi="Arial" w:cs="Arial"/>
          <w:u w:val="single"/>
        </w:rPr>
        <w:t>Solución de problemas:</w:t>
      </w:r>
    </w:p>
    <w:p w14:paraId="6564FF31" w14:textId="77777777" w:rsidR="006C53F1" w:rsidRDefault="006C53F1" w:rsidP="006C53F1">
      <w:pPr>
        <w:ind w:left="1560"/>
        <w:jc w:val="both"/>
        <w:rPr>
          <w:rFonts w:ascii="Arial" w:hAnsi="Arial" w:cs="Arial"/>
        </w:rPr>
      </w:pPr>
      <w:r>
        <w:rPr>
          <w:rFonts w:ascii="Arial" w:hAnsi="Arial" w:cs="Arial"/>
        </w:rPr>
        <w:t>Plantean situaciones imaginarias, normalmente muy alejadas de la realidad, con un tema controvertido que genera discusión y debate en clase.  Algunos ejercicios de solución de problemas son: escoger una profesión o un animal para ir a vivir a otro planeta; decidir qué personajes se tienen que salvar en una situación límite; escoger las herramientas más útiles para una determinada situación...</w:t>
      </w:r>
    </w:p>
    <w:p w14:paraId="6E9ED8C2" w14:textId="77777777" w:rsidR="006C53F1" w:rsidRDefault="006C53F1" w:rsidP="006C53F1">
      <w:pPr>
        <w:ind w:left="1080"/>
        <w:jc w:val="both"/>
        <w:rPr>
          <w:rFonts w:ascii="Arial" w:hAnsi="Arial" w:cs="Arial"/>
        </w:rPr>
      </w:pPr>
    </w:p>
    <w:p w14:paraId="5EEE8223" w14:textId="77777777" w:rsidR="006C53F1" w:rsidRDefault="006C53F1" w:rsidP="009A49C9">
      <w:pPr>
        <w:numPr>
          <w:ilvl w:val="1"/>
          <w:numId w:val="1"/>
        </w:numPr>
        <w:jc w:val="both"/>
        <w:rPr>
          <w:rFonts w:ascii="Arial" w:hAnsi="Arial" w:cs="Arial"/>
          <w:b/>
        </w:rPr>
      </w:pPr>
      <w:r>
        <w:rPr>
          <w:rFonts w:ascii="Arial" w:hAnsi="Arial" w:cs="Arial"/>
          <w:b/>
        </w:rPr>
        <w:t xml:space="preserve">ENSEÑANZA DEL CASTELLANO A NIVEL ESCRITO. </w:t>
      </w:r>
    </w:p>
    <w:p w14:paraId="7F0355B3" w14:textId="77777777" w:rsidR="006C53F1" w:rsidRDefault="006C53F1" w:rsidP="006C53F1">
      <w:pPr>
        <w:ind w:left="1080"/>
        <w:jc w:val="both"/>
        <w:rPr>
          <w:rFonts w:ascii="Arial" w:hAnsi="Arial" w:cs="Arial"/>
          <w:b/>
        </w:rPr>
      </w:pPr>
    </w:p>
    <w:p w14:paraId="3DFB9DD4" w14:textId="77777777" w:rsidR="006C53F1" w:rsidRDefault="006C53F1" w:rsidP="006C53F1">
      <w:pPr>
        <w:ind w:left="1080"/>
        <w:jc w:val="both"/>
        <w:rPr>
          <w:rFonts w:ascii="Arial" w:hAnsi="Arial" w:cs="Arial"/>
        </w:rPr>
      </w:pPr>
      <w:r>
        <w:rPr>
          <w:rFonts w:ascii="Arial" w:hAnsi="Arial" w:cs="Arial"/>
        </w:rPr>
        <w:t xml:space="preserve">El acceso a la lengua española por parte del alumnado inmigrante de lengua extranjera, ha de permitir que el español se convierta para estos alumnos no sólo en </w:t>
      </w:r>
      <w:r>
        <w:rPr>
          <w:rFonts w:ascii="Arial" w:hAnsi="Arial" w:cs="Arial"/>
        </w:rPr>
        <w:lastRenderedPageBreak/>
        <w:t>lengua de comunicación, sino también en lengua de aprendizaje, fundamental en el ámbito escolar y necesario para la inserción en el mundo académico y laboral.</w:t>
      </w:r>
    </w:p>
    <w:p w14:paraId="78E293C5" w14:textId="77777777" w:rsidR="006C53F1" w:rsidRDefault="006C53F1" w:rsidP="006C53F1">
      <w:pPr>
        <w:ind w:left="1080"/>
        <w:jc w:val="both"/>
        <w:rPr>
          <w:rFonts w:ascii="Arial" w:hAnsi="Arial" w:cs="Arial"/>
        </w:rPr>
      </w:pPr>
      <w:r>
        <w:rPr>
          <w:rFonts w:ascii="Arial" w:hAnsi="Arial" w:cs="Arial"/>
        </w:rPr>
        <w:t>Si durante el proceso de acogida se ha de garantizar el tratamiento intensivo de la lengua y su aprendizaje con fines comunicativos, en un segundo momento el escenario curricular cambia: el alumno inmigrante se enfrenta al aprendizaje de la lengua vinculado a las áreas del currículo. En este contexto la lengua adquiere un propósito definido, que es el aprendizaje y, en consecuencias el acceso al conocimiento. También en este segundo momento cobra una especial relevancia el lenguaje escrito: la lectura y la escritura.</w:t>
      </w:r>
    </w:p>
    <w:p w14:paraId="274BF0E4" w14:textId="77777777" w:rsidR="006C53F1" w:rsidRDefault="006C53F1" w:rsidP="006C53F1">
      <w:pPr>
        <w:ind w:left="1080"/>
        <w:jc w:val="both"/>
        <w:rPr>
          <w:rFonts w:ascii="Arial" w:hAnsi="Arial" w:cs="Arial"/>
        </w:rPr>
      </w:pPr>
    </w:p>
    <w:p w14:paraId="27652C47" w14:textId="77777777" w:rsidR="006C53F1" w:rsidRDefault="006C53F1" w:rsidP="006C53F1">
      <w:pPr>
        <w:ind w:left="1080"/>
        <w:jc w:val="both"/>
        <w:rPr>
          <w:rFonts w:ascii="Arial" w:hAnsi="Arial" w:cs="Arial"/>
        </w:rPr>
      </w:pPr>
      <w:r>
        <w:rPr>
          <w:rFonts w:ascii="Arial" w:hAnsi="Arial" w:cs="Arial"/>
        </w:rPr>
        <w:t>Como ya se ha visto para el lenguaje oral, la enseñanza de la lectura y escritura debe partir de un análisis de necesidades. En esa identificación es pertinente el análisis de las siguientes variables:</w:t>
      </w:r>
    </w:p>
    <w:p w14:paraId="6F606446" w14:textId="77777777" w:rsidR="006C53F1" w:rsidRDefault="006C53F1" w:rsidP="006C53F1">
      <w:pPr>
        <w:ind w:left="1080"/>
        <w:jc w:val="both"/>
        <w:rPr>
          <w:rFonts w:ascii="Arial" w:hAnsi="Arial" w:cs="Arial"/>
        </w:rPr>
      </w:pPr>
    </w:p>
    <w:p w14:paraId="5FF3D261" w14:textId="29F18F41" w:rsidR="006C53F1" w:rsidRDefault="006C53F1" w:rsidP="009A49C9">
      <w:pPr>
        <w:numPr>
          <w:ilvl w:val="0"/>
          <w:numId w:val="13"/>
        </w:numPr>
        <w:ind w:left="1560"/>
        <w:jc w:val="both"/>
        <w:rPr>
          <w:rFonts w:ascii="Arial" w:hAnsi="Arial" w:cs="Arial"/>
        </w:rPr>
      </w:pPr>
      <w:r>
        <w:rPr>
          <w:rFonts w:ascii="Arial" w:hAnsi="Arial" w:cs="Arial"/>
          <w:b/>
        </w:rPr>
        <w:t xml:space="preserve">  Edad del alumno:</w:t>
      </w:r>
      <w:r>
        <w:rPr>
          <w:rFonts w:ascii="Arial" w:hAnsi="Arial" w:cs="Arial"/>
        </w:rPr>
        <w:t xml:space="preserve"> las necesidades de los alumnos extranjeros en Ed. Infantil y Primaria en relación a la lectura y escritura son, en principio, semejantes a las de los alumnos nativos. Las diferencias entre ambos grupos de alumnos tienen que ver con la competencia oral y la falta de correspondencia entre los sistemas de lectoescritura entre la lengua de origen y el castellano. En Ed. Infantil y primer curso de Educación Primaria se dará, como norma general, un proceso lectoescritor coincidente en ambos tipos de alumnado. Únicamente será necesario asegurar que el vocabulario que presenta el alumnado inmigrante le permite acceder al significado de lo que lee. Es decir, garantizar que la adquisición de la competencia oral y escrita vaya coordinada en progresión. A partir del segundo curso de Educación Primaria, el aprendizaje de la lectoescritura requerirá de un trabajo sistemático complementario a las actividades ordinarias del aula y podrá conllevar la planificación de medidas de refuerzo y/o apoyo educativo, utilización de materiales específicos y otras decisiones organizativas relativas a tiempos de apoyo, lugares y momentos de la jornada escolar en los que se proporciona una ayuda específica…</w:t>
      </w:r>
    </w:p>
    <w:p w14:paraId="27DAC44F" w14:textId="77777777" w:rsidR="006C53F1" w:rsidRDefault="006C53F1" w:rsidP="006C53F1">
      <w:pPr>
        <w:ind w:left="1560"/>
        <w:jc w:val="both"/>
        <w:rPr>
          <w:rFonts w:ascii="Arial" w:hAnsi="Arial" w:cs="Arial"/>
        </w:rPr>
      </w:pPr>
    </w:p>
    <w:p w14:paraId="0EA9C1DA" w14:textId="77777777" w:rsidR="006C53F1" w:rsidRDefault="006C53F1" w:rsidP="009A49C9">
      <w:pPr>
        <w:numPr>
          <w:ilvl w:val="0"/>
          <w:numId w:val="13"/>
        </w:numPr>
        <w:ind w:left="1560"/>
        <w:jc w:val="both"/>
        <w:rPr>
          <w:rFonts w:ascii="Arial" w:hAnsi="Arial" w:cs="Arial"/>
        </w:rPr>
      </w:pPr>
      <w:r>
        <w:rPr>
          <w:rFonts w:ascii="Arial" w:hAnsi="Arial" w:cs="Arial"/>
          <w:b/>
        </w:rPr>
        <w:t xml:space="preserve">Escolarización previa: </w:t>
      </w:r>
      <w:r>
        <w:rPr>
          <w:rFonts w:ascii="Arial" w:hAnsi="Arial" w:cs="Arial"/>
        </w:rPr>
        <w:t xml:space="preserve">es necesario conocer si el alumno ha tenido o no alfabetización anterior a fin de poder compensar las diferencias de partida que existen entre la lengua de origen y el castellano. En algunos casos, los alumnos inmigrantes no se han escolarizado en su país de origen o lo han hecho de forma deficiente, por lo que será necesario, además de la enseñanza del código </w:t>
      </w:r>
      <w:proofErr w:type="spellStart"/>
      <w:r>
        <w:rPr>
          <w:rFonts w:ascii="Arial" w:hAnsi="Arial" w:cs="Arial"/>
        </w:rPr>
        <w:t>lectoescrito</w:t>
      </w:r>
      <w:proofErr w:type="spellEnd"/>
      <w:r>
        <w:rPr>
          <w:rFonts w:ascii="Arial" w:hAnsi="Arial" w:cs="Arial"/>
        </w:rPr>
        <w:t xml:space="preserve">, planificar actividades relativas a la adquisición de hábitos de escritura (posición corporal, prensión del útil,…) así como actividades motrices finas y grafomotrices tendentes a la adquisición de un dominio funcional del trazo. Otros alumnos podrán haber tenido un proceso de alfabetización anterior en su país de origen que puede interferir en el aprendizaje del castellano como segunda lengua si entre ellas existe mucha diferencia. Este es el caso de idiomas ideográficos como el chino, el idioma árabe o hebreo, o idiomas de notación cirílica. </w:t>
      </w:r>
    </w:p>
    <w:p w14:paraId="217E6FAF" w14:textId="77777777" w:rsidR="006C53F1" w:rsidRDefault="006C53F1" w:rsidP="006C53F1">
      <w:pPr>
        <w:pStyle w:val="Prrafodelista"/>
        <w:rPr>
          <w:rFonts w:ascii="Arial" w:hAnsi="Arial" w:cs="Arial"/>
        </w:rPr>
      </w:pPr>
    </w:p>
    <w:p w14:paraId="0A8F5BDA" w14:textId="77777777" w:rsidR="006C53F1" w:rsidRDefault="006C53F1" w:rsidP="009A49C9">
      <w:pPr>
        <w:numPr>
          <w:ilvl w:val="0"/>
          <w:numId w:val="13"/>
        </w:numPr>
        <w:ind w:left="1560"/>
        <w:jc w:val="both"/>
        <w:rPr>
          <w:rFonts w:ascii="Arial" w:hAnsi="Arial" w:cs="Arial"/>
        </w:rPr>
      </w:pPr>
      <w:r>
        <w:rPr>
          <w:rFonts w:ascii="Arial" w:hAnsi="Arial" w:cs="Arial"/>
        </w:rPr>
        <w:t xml:space="preserve">  </w:t>
      </w:r>
      <w:r>
        <w:rPr>
          <w:rFonts w:ascii="Arial" w:hAnsi="Arial" w:cs="Arial"/>
          <w:b/>
        </w:rPr>
        <w:t xml:space="preserve">Características fonológicas y estructurales de la lengua de origen: </w:t>
      </w:r>
      <w:r>
        <w:rPr>
          <w:rFonts w:ascii="Arial" w:hAnsi="Arial" w:cs="Arial"/>
        </w:rPr>
        <w:t xml:space="preserve">Dependiendo de la procedencia del alumnado inmigrante, se tendrán en cuenta, </w:t>
      </w:r>
      <w:r>
        <w:rPr>
          <w:rFonts w:ascii="Arial" w:hAnsi="Arial" w:cs="Arial"/>
        </w:rPr>
        <w:lastRenderedPageBreak/>
        <w:t>a la hora de intervenir, algunas peculiaridades derivadas de las diferencias entre la lengua de origen y el castellano. En este sentido cabe señalar:</w:t>
      </w:r>
    </w:p>
    <w:p w14:paraId="38C3746A" w14:textId="77777777" w:rsidR="006C53F1" w:rsidRDefault="006C53F1" w:rsidP="009A49C9">
      <w:pPr>
        <w:numPr>
          <w:ilvl w:val="0"/>
          <w:numId w:val="14"/>
        </w:numPr>
        <w:ind w:left="2127"/>
        <w:jc w:val="both"/>
        <w:rPr>
          <w:rFonts w:ascii="Arial" w:hAnsi="Arial" w:cs="Arial"/>
        </w:rPr>
      </w:pPr>
      <w:r>
        <w:rPr>
          <w:rFonts w:ascii="Arial" w:hAnsi="Arial" w:cs="Arial"/>
        </w:rPr>
        <w:t>La dificultad de pronunciar determinados fonemas en castellano que tendrán proyección en la lectura, y también en la escritura por dificultades de discriminación fonológica. Es el caso del fonema /RR/, que en muchas lenguas no existe, o las dificultades de producción oral y discriminación fonológica de los fonemas /Z/ y /S/ que pueden dar lugar a confusiones en la escritura entre el alumnado sudamericano, rumano y portugués. En este caso será necesaria una intervención dirigida a adquirir un análisis oral correcto de las palabras con dichos fonemas (conciencia fonológica) para asegurar su escritura correcta.</w:t>
      </w:r>
    </w:p>
    <w:p w14:paraId="3D55E584" w14:textId="77777777" w:rsidR="006C53F1" w:rsidRDefault="006C53F1" w:rsidP="009A49C9">
      <w:pPr>
        <w:numPr>
          <w:ilvl w:val="0"/>
          <w:numId w:val="14"/>
        </w:numPr>
        <w:ind w:left="2127"/>
        <w:jc w:val="both"/>
        <w:rPr>
          <w:rFonts w:ascii="Arial" w:hAnsi="Arial" w:cs="Arial"/>
        </w:rPr>
      </w:pPr>
      <w:r>
        <w:rPr>
          <w:rFonts w:ascii="Arial" w:hAnsi="Arial" w:cs="Arial"/>
        </w:rPr>
        <w:t>En el caso de alumnos ya alfabetizados en la lengua de origen, bien sea árabe (alifato), chino o procedente de los países de Europa del Este (Rusia, Bulgaria,…), al tener alfabetos muy diferentes al nuestro habrá que hacer hincapié en:</w:t>
      </w:r>
    </w:p>
    <w:p w14:paraId="2352DF15" w14:textId="77777777" w:rsidR="006C53F1" w:rsidRDefault="006C53F1" w:rsidP="009A49C9">
      <w:pPr>
        <w:numPr>
          <w:ilvl w:val="0"/>
          <w:numId w:val="15"/>
        </w:numPr>
        <w:ind w:left="2835"/>
        <w:jc w:val="both"/>
        <w:rPr>
          <w:rFonts w:ascii="Arial" w:hAnsi="Arial" w:cs="Arial"/>
        </w:rPr>
      </w:pPr>
      <w:r>
        <w:rPr>
          <w:rFonts w:ascii="Arial" w:hAnsi="Arial" w:cs="Arial"/>
        </w:rPr>
        <w:t>La direccionalidad de la escritura y el trazado de las letras y sus enlaces.</w:t>
      </w:r>
    </w:p>
    <w:p w14:paraId="3D44F235" w14:textId="77777777" w:rsidR="006C53F1" w:rsidRDefault="006C53F1" w:rsidP="009A49C9">
      <w:pPr>
        <w:numPr>
          <w:ilvl w:val="0"/>
          <w:numId w:val="15"/>
        </w:numPr>
        <w:ind w:left="2835"/>
        <w:jc w:val="both"/>
        <w:rPr>
          <w:rFonts w:ascii="Arial" w:hAnsi="Arial" w:cs="Arial"/>
        </w:rPr>
      </w:pPr>
      <w:r>
        <w:rPr>
          <w:rFonts w:ascii="Arial" w:hAnsi="Arial" w:cs="Arial"/>
        </w:rPr>
        <w:t xml:space="preserve">El papel que consonantes y vocales desempeñan en las lenguas de origen, frente al castellano. </w:t>
      </w:r>
    </w:p>
    <w:p w14:paraId="190CC355" w14:textId="77777777" w:rsidR="006C53F1" w:rsidRDefault="006C53F1" w:rsidP="009A49C9">
      <w:pPr>
        <w:numPr>
          <w:ilvl w:val="0"/>
          <w:numId w:val="15"/>
        </w:numPr>
        <w:ind w:left="2835"/>
        <w:jc w:val="both"/>
        <w:rPr>
          <w:rFonts w:ascii="Arial" w:hAnsi="Arial" w:cs="Arial"/>
        </w:rPr>
      </w:pPr>
      <w:r>
        <w:rPr>
          <w:rFonts w:ascii="Arial" w:hAnsi="Arial" w:cs="Arial"/>
        </w:rPr>
        <w:t>La diferenciación entre letras mayúsculas y minúsculas y su uso.</w:t>
      </w:r>
    </w:p>
    <w:p w14:paraId="19AE52D2" w14:textId="77777777" w:rsidR="006C53F1" w:rsidRDefault="006C53F1" w:rsidP="009A49C9">
      <w:pPr>
        <w:numPr>
          <w:ilvl w:val="0"/>
          <w:numId w:val="15"/>
        </w:numPr>
        <w:ind w:left="2835"/>
        <w:jc w:val="both"/>
        <w:rPr>
          <w:rFonts w:ascii="Arial" w:hAnsi="Arial" w:cs="Arial"/>
        </w:rPr>
      </w:pPr>
      <w:r>
        <w:rPr>
          <w:rFonts w:ascii="Arial" w:hAnsi="Arial" w:cs="Arial"/>
        </w:rPr>
        <w:t xml:space="preserve">En el caso del portugués son previsibles confusiones en escritura entre: h/ch;  z/s; </w:t>
      </w:r>
      <w:proofErr w:type="spellStart"/>
      <w:r>
        <w:rPr>
          <w:rFonts w:ascii="Arial" w:hAnsi="Arial" w:cs="Arial"/>
        </w:rPr>
        <w:t>nh</w:t>
      </w:r>
      <w:proofErr w:type="spellEnd"/>
      <w:r>
        <w:rPr>
          <w:rFonts w:ascii="Arial" w:hAnsi="Arial" w:cs="Arial"/>
        </w:rPr>
        <w:t>/ñ; g/ll;  r/</w:t>
      </w:r>
      <w:proofErr w:type="spellStart"/>
      <w:r>
        <w:rPr>
          <w:rFonts w:ascii="Arial" w:hAnsi="Arial" w:cs="Arial"/>
        </w:rPr>
        <w:t>rr</w:t>
      </w:r>
      <w:proofErr w:type="spellEnd"/>
      <w:r>
        <w:rPr>
          <w:rFonts w:ascii="Arial" w:hAnsi="Arial" w:cs="Arial"/>
        </w:rPr>
        <w:t xml:space="preserve">; </w:t>
      </w:r>
      <w:proofErr w:type="spellStart"/>
      <w:r>
        <w:rPr>
          <w:rFonts w:ascii="Arial" w:hAnsi="Arial" w:cs="Arial"/>
        </w:rPr>
        <w:t>lh</w:t>
      </w:r>
      <w:proofErr w:type="spellEnd"/>
      <w:r>
        <w:rPr>
          <w:rFonts w:ascii="Arial" w:hAnsi="Arial" w:cs="Arial"/>
        </w:rPr>
        <w:t>/ll.</w:t>
      </w:r>
    </w:p>
    <w:p w14:paraId="4FAC0BF1" w14:textId="77777777" w:rsidR="006C53F1" w:rsidRDefault="006C53F1" w:rsidP="006C53F1">
      <w:pPr>
        <w:ind w:left="1080"/>
        <w:jc w:val="both"/>
        <w:rPr>
          <w:rFonts w:ascii="Arial" w:hAnsi="Arial" w:cs="Arial"/>
        </w:rPr>
      </w:pPr>
    </w:p>
    <w:p w14:paraId="16530B99" w14:textId="77777777" w:rsidR="006C53F1" w:rsidRDefault="006C53F1" w:rsidP="006C53F1">
      <w:pPr>
        <w:ind w:left="1080"/>
        <w:jc w:val="both"/>
        <w:rPr>
          <w:rFonts w:ascii="Arial" w:hAnsi="Arial" w:cs="Arial"/>
          <w:b/>
        </w:rPr>
      </w:pPr>
      <w:r>
        <w:rPr>
          <w:rFonts w:ascii="Arial" w:hAnsi="Arial" w:cs="Arial"/>
          <w:b/>
        </w:rPr>
        <w:t>Objetivos en el lenguaje escrito</w:t>
      </w:r>
    </w:p>
    <w:p w14:paraId="0AF0A768" w14:textId="77777777" w:rsidR="006C53F1" w:rsidRDefault="006C53F1" w:rsidP="006C53F1">
      <w:pPr>
        <w:ind w:left="1080"/>
        <w:jc w:val="both"/>
        <w:rPr>
          <w:rFonts w:ascii="Arial" w:hAnsi="Arial" w:cs="Arial"/>
          <w:b/>
        </w:rPr>
      </w:pPr>
    </w:p>
    <w:p w14:paraId="4D52E472" w14:textId="77777777" w:rsidR="006C53F1" w:rsidRDefault="006C53F1" w:rsidP="006C53F1">
      <w:pPr>
        <w:ind w:left="1080"/>
        <w:jc w:val="both"/>
        <w:rPr>
          <w:rFonts w:ascii="Arial" w:hAnsi="Arial" w:cs="Arial"/>
        </w:rPr>
      </w:pPr>
      <w:r>
        <w:rPr>
          <w:rFonts w:ascii="Arial" w:hAnsi="Arial" w:cs="Arial"/>
        </w:rPr>
        <w:t>La selección de objetivos que se presentan están pensados para las etapas de Educación Infantil y E. Primaria. Corresponde a cada profesor seleccionar aquéllos que va a trabajar a lo largo del curso a través de las diferentes unidades didácticas teniendo presente la necesidad de abordarlos de forma equilibrada e integrada en el desarrollo de cuatro destrezas básicas: escuchar, hablar, leer y escribir.</w:t>
      </w:r>
    </w:p>
    <w:p w14:paraId="0012D4F1" w14:textId="77777777" w:rsidR="006C53F1" w:rsidRDefault="006C53F1" w:rsidP="006C53F1">
      <w:pPr>
        <w:ind w:left="1080"/>
        <w:jc w:val="both"/>
        <w:rPr>
          <w:rFonts w:ascii="Arial" w:hAnsi="Arial" w:cs="Arial"/>
        </w:rPr>
      </w:pPr>
    </w:p>
    <w:tbl>
      <w:tblPr>
        <w:tblW w:w="10061" w:type="dxa"/>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030"/>
        <w:gridCol w:w="5031"/>
      </w:tblGrid>
      <w:tr w:rsidR="006C53F1" w14:paraId="0402D170" w14:textId="77777777" w:rsidTr="006C53F1">
        <w:tc>
          <w:tcPr>
            <w:tcW w:w="5030" w:type="dxa"/>
            <w:tcBorders>
              <w:top w:val="single" w:sz="4" w:space="0" w:color="auto"/>
              <w:left w:val="single" w:sz="4" w:space="0" w:color="auto"/>
              <w:bottom w:val="single" w:sz="4" w:space="0" w:color="auto"/>
              <w:right w:val="single" w:sz="4" w:space="0" w:color="auto"/>
            </w:tcBorders>
            <w:shd w:val="clear" w:color="auto" w:fill="000000"/>
            <w:hideMark/>
          </w:tcPr>
          <w:p w14:paraId="6D7FC7C3" w14:textId="77777777" w:rsidR="006C53F1" w:rsidRDefault="006C53F1">
            <w:pPr>
              <w:jc w:val="center"/>
              <w:rPr>
                <w:rFonts w:ascii="Calibri" w:hAnsi="Calibri"/>
                <w:b/>
                <w:color w:val="FFFFFF"/>
                <w:highlight w:val="black"/>
              </w:rPr>
            </w:pPr>
            <w:r>
              <w:rPr>
                <w:rFonts w:ascii="Calibri" w:hAnsi="Calibri"/>
                <w:b/>
                <w:color w:val="FFFFFF"/>
                <w:highlight w:val="black"/>
              </w:rPr>
              <w:t>LECTURA.</w:t>
            </w:r>
          </w:p>
        </w:tc>
        <w:tc>
          <w:tcPr>
            <w:tcW w:w="5031" w:type="dxa"/>
            <w:tcBorders>
              <w:top w:val="single" w:sz="4" w:space="0" w:color="auto"/>
              <w:left w:val="single" w:sz="4" w:space="0" w:color="auto"/>
              <w:bottom w:val="single" w:sz="4" w:space="0" w:color="auto"/>
              <w:right w:val="single" w:sz="4" w:space="0" w:color="auto"/>
            </w:tcBorders>
            <w:shd w:val="clear" w:color="auto" w:fill="000000"/>
            <w:hideMark/>
          </w:tcPr>
          <w:p w14:paraId="5A1F761B" w14:textId="77777777" w:rsidR="006C53F1" w:rsidRDefault="006C53F1">
            <w:pPr>
              <w:jc w:val="center"/>
              <w:rPr>
                <w:rFonts w:ascii="Calibri" w:hAnsi="Calibri"/>
                <w:b/>
                <w:color w:val="FFFFFF"/>
                <w:highlight w:val="black"/>
              </w:rPr>
            </w:pPr>
            <w:r>
              <w:rPr>
                <w:rFonts w:ascii="Calibri" w:hAnsi="Calibri"/>
                <w:b/>
                <w:color w:val="FFFFFF"/>
                <w:highlight w:val="black"/>
              </w:rPr>
              <w:t>ESCRITURA</w:t>
            </w:r>
          </w:p>
        </w:tc>
      </w:tr>
      <w:tr w:rsidR="006C53F1" w14:paraId="28933B80" w14:textId="77777777" w:rsidTr="006C53F1">
        <w:tc>
          <w:tcPr>
            <w:tcW w:w="5030" w:type="dxa"/>
            <w:tcBorders>
              <w:top w:val="single" w:sz="4" w:space="0" w:color="auto"/>
              <w:left w:val="single" w:sz="4" w:space="0" w:color="auto"/>
              <w:bottom w:val="single" w:sz="4" w:space="0" w:color="auto"/>
              <w:right w:val="single" w:sz="4" w:space="0" w:color="auto"/>
            </w:tcBorders>
          </w:tcPr>
          <w:p w14:paraId="7B29712D" w14:textId="77777777" w:rsidR="006C53F1" w:rsidRDefault="006C53F1" w:rsidP="009A49C9">
            <w:pPr>
              <w:numPr>
                <w:ilvl w:val="1"/>
                <w:numId w:val="16"/>
              </w:numPr>
              <w:ind w:left="318"/>
              <w:jc w:val="both"/>
              <w:rPr>
                <w:rFonts w:ascii="Calibri" w:hAnsi="Calibri"/>
              </w:rPr>
            </w:pPr>
            <w:r>
              <w:rPr>
                <w:rFonts w:ascii="Calibri" w:hAnsi="Calibri"/>
              </w:rPr>
              <w:t>Comprender textos breves y sencillos sobre asuntos cotidianos con vocabulario frecuente.</w:t>
            </w:r>
          </w:p>
          <w:p w14:paraId="7FE7D417" w14:textId="77777777" w:rsidR="006C53F1" w:rsidRDefault="006C53F1" w:rsidP="009A49C9">
            <w:pPr>
              <w:numPr>
                <w:ilvl w:val="1"/>
                <w:numId w:val="16"/>
              </w:numPr>
              <w:ind w:left="318"/>
              <w:jc w:val="both"/>
              <w:rPr>
                <w:rFonts w:ascii="Calibri" w:hAnsi="Calibri"/>
              </w:rPr>
            </w:pPr>
            <w:r>
              <w:rPr>
                <w:rFonts w:ascii="Calibri" w:hAnsi="Calibri"/>
              </w:rPr>
              <w:t>Comprender textos sencillos sobre hechos concretos que tratan temas relacionados con las áreas curriculares.</w:t>
            </w:r>
          </w:p>
          <w:p w14:paraId="7BC06339" w14:textId="77777777" w:rsidR="006C53F1" w:rsidRDefault="006C53F1" w:rsidP="009A49C9">
            <w:pPr>
              <w:numPr>
                <w:ilvl w:val="1"/>
                <w:numId w:val="16"/>
              </w:numPr>
              <w:ind w:left="318"/>
              <w:jc w:val="both"/>
              <w:rPr>
                <w:rFonts w:ascii="Calibri" w:hAnsi="Calibri"/>
              </w:rPr>
            </w:pPr>
            <w:r>
              <w:rPr>
                <w:rFonts w:ascii="Calibri" w:hAnsi="Calibri"/>
              </w:rPr>
              <w:t>Comprender las descripciones de hechos, sentimientos y deseos que aparecen en cartas y textos personales.</w:t>
            </w:r>
          </w:p>
          <w:p w14:paraId="1EAB7F10" w14:textId="77777777" w:rsidR="006C53F1" w:rsidRDefault="006C53F1" w:rsidP="009A49C9">
            <w:pPr>
              <w:numPr>
                <w:ilvl w:val="1"/>
                <w:numId w:val="16"/>
              </w:numPr>
              <w:ind w:left="318"/>
              <w:jc w:val="both"/>
              <w:rPr>
                <w:rFonts w:ascii="Calibri" w:hAnsi="Calibri"/>
              </w:rPr>
            </w:pPr>
            <w:r>
              <w:rPr>
                <w:rFonts w:ascii="Calibri" w:hAnsi="Calibri"/>
              </w:rPr>
              <w:t>Comprender señales y letreros que se encuentran en lugares públicos.</w:t>
            </w:r>
          </w:p>
          <w:p w14:paraId="34365E4F" w14:textId="77777777" w:rsidR="006C53F1" w:rsidRDefault="006C53F1" w:rsidP="009A49C9">
            <w:pPr>
              <w:numPr>
                <w:ilvl w:val="1"/>
                <w:numId w:val="16"/>
              </w:numPr>
              <w:ind w:left="318"/>
              <w:jc w:val="both"/>
              <w:rPr>
                <w:rFonts w:ascii="Calibri" w:hAnsi="Calibri"/>
              </w:rPr>
            </w:pPr>
            <w:r>
              <w:rPr>
                <w:rFonts w:ascii="Calibri" w:hAnsi="Calibri"/>
              </w:rPr>
              <w:t>Localizar información específica y aislar la información requerida en diccionarios, enciclopedias, guías, páginas amarillas, etc.</w:t>
            </w:r>
          </w:p>
          <w:p w14:paraId="24CCB9D8" w14:textId="77777777" w:rsidR="006C53F1" w:rsidRDefault="006C53F1" w:rsidP="009A49C9">
            <w:pPr>
              <w:numPr>
                <w:ilvl w:val="1"/>
                <w:numId w:val="16"/>
              </w:numPr>
              <w:ind w:left="318"/>
              <w:jc w:val="both"/>
              <w:rPr>
                <w:rFonts w:ascii="Calibri" w:hAnsi="Calibri"/>
              </w:rPr>
            </w:pPr>
            <w:r>
              <w:rPr>
                <w:rFonts w:ascii="Calibri" w:hAnsi="Calibri"/>
              </w:rPr>
              <w:lastRenderedPageBreak/>
              <w:t>Encontrar información específica en material escrito de uso cotidiano como listas, horarios, anuncios, normativa escolar, etc.</w:t>
            </w:r>
          </w:p>
          <w:p w14:paraId="5D024F56" w14:textId="77777777" w:rsidR="006C53F1" w:rsidRDefault="006C53F1" w:rsidP="009A49C9">
            <w:pPr>
              <w:numPr>
                <w:ilvl w:val="1"/>
                <w:numId w:val="16"/>
              </w:numPr>
              <w:ind w:left="318"/>
              <w:jc w:val="both"/>
              <w:rPr>
                <w:rFonts w:ascii="Calibri" w:hAnsi="Calibri"/>
              </w:rPr>
            </w:pPr>
            <w:r>
              <w:rPr>
                <w:rFonts w:ascii="Calibri" w:hAnsi="Calibri"/>
              </w:rPr>
              <w:t>Seleccionar información procedente de las distintas partes de un texto o de distintos textos con el fin de realizar una tarea específica.</w:t>
            </w:r>
          </w:p>
          <w:p w14:paraId="3CAA751A" w14:textId="77777777" w:rsidR="006C53F1" w:rsidRDefault="006C53F1" w:rsidP="009A49C9">
            <w:pPr>
              <w:numPr>
                <w:ilvl w:val="1"/>
                <w:numId w:val="16"/>
              </w:numPr>
              <w:ind w:left="318"/>
              <w:jc w:val="both"/>
              <w:rPr>
                <w:rFonts w:ascii="Calibri" w:hAnsi="Calibri"/>
              </w:rPr>
            </w:pPr>
            <w:r>
              <w:rPr>
                <w:rFonts w:ascii="Calibri" w:hAnsi="Calibri"/>
              </w:rPr>
              <w:t>Identificar ideas significativas de artículos de periódico sencillos que traten temas cotidianos.</w:t>
            </w:r>
          </w:p>
          <w:p w14:paraId="725B3EA2" w14:textId="77777777" w:rsidR="006C53F1" w:rsidRDefault="006C53F1" w:rsidP="009A49C9">
            <w:pPr>
              <w:numPr>
                <w:ilvl w:val="1"/>
                <w:numId w:val="16"/>
              </w:numPr>
              <w:ind w:left="318"/>
              <w:jc w:val="both"/>
              <w:rPr>
                <w:rFonts w:ascii="Calibri" w:hAnsi="Calibri"/>
              </w:rPr>
            </w:pPr>
            <w:r>
              <w:rPr>
                <w:rFonts w:ascii="Calibri" w:hAnsi="Calibri"/>
              </w:rPr>
              <w:t>Comprender instrucciones sencillas sobre juegos o aparatos de uso cotidiano.</w:t>
            </w:r>
          </w:p>
          <w:p w14:paraId="317EC50A" w14:textId="77777777" w:rsidR="006C53F1" w:rsidRDefault="006C53F1" w:rsidP="009A49C9">
            <w:pPr>
              <w:numPr>
                <w:ilvl w:val="1"/>
                <w:numId w:val="16"/>
              </w:numPr>
              <w:ind w:left="318"/>
              <w:jc w:val="both"/>
              <w:rPr>
                <w:rFonts w:ascii="Calibri" w:hAnsi="Calibri"/>
              </w:rPr>
            </w:pPr>
            <w:r>
              <w:rPr>
                <w:rFonts w:ascii="Calibri" w:hAnsi="Calibri"/>
              </w:rPr>
              <w:t>Captar actitudes implícitas como el humor, el sarcasmo o la ironía en textos sencillos.</w:t>
            </w:r>
          </w:p>
          <w:p w14:paraId="6759D198" w14:textId="77777777" w:rsidR="006C53F1" w:rsidRDefault="006C53F1">
            <w:pPr>
              <w:spacing w:line="120" w:lineRule="auto"/>
              <w:jc w:val="both"/>
              <w:rPr>
                <w:rFonts w:ascii="Calibri" w:hAnsi="Calibri"/>
              </w:rPr>
            </w:pPr>
          </w:p>
        </w:tc>
        <w:tc>
          <w:tcPr>
            <w:tcW w:w="5031" w:type="dxa"/>
            <w:tcBorders>
              <w:top w:val="single" w:sz="4" w:space="0" w:color="auto"/>
              <w:left w:val="single" w:sz="4" w:space="0" w:color="auto"/>
              <w:bottom w:val="single" w:sz="4" w:space="0" w:color="auto"/>
              <w:right w:val="single" w:sz="4" w:space="0" w:color="auto"/>
            </w:tcBorders>
            <w:hideMark/>
          </w:tcPr>
          <w:p w14:paraId="7BCAA090" w14:textId="77777777" w:rsidR="006C53F1" w:rsidRDefault="006C53F1" w:rsidP="009A49C9">
            <w:pPr>
              <w:numPr>
                <w:ilvl w:val="1"/>
                <w:numId w:val="17"/>
              </w:numPr>
              <w:ind w:left="391"/>
              <w:jc w:val="both"/>
              <w:rPr>
                <w:rFonts w:ascii="Calibri" w:hAnsi="Calibri"/>
              </w:rPr>
            </w:pPr>
            <w:r>
              <w:rPr>
                <w:rFonts w:ascii="Calibri" w:hAnsi="Calibri"/>
              </w:rPr>
              <w:lastRenderedPageBreak/>
              <w:t>Escribir textos sencillos y con adecuada cohesión interna sobre temas cotidianos.</w:t>
            </w:r>
          </w:p>
          <w:p w14:paraId="277EA72E" w14:textId="77777777" w:rsidR="006C53F1" w:rsidRDefault="006C53F1" w:rsidP="009A49C9">
            <w:pPr>
              <w:numPr>
                <w:ilvl w:val="1"/>
                <w:numId w:val="17"/>
              </w:numPr>
              <w:ind w:left="391"/>
              <w:jc w:val="both"/>
              <w:rPr>
                <w:rFonts w:ascii="Calibri" w:hAnsi="Calibri"/>
              </w:rPr>
            </w:pPr>
            <w:r>
              <w:rPr>
                <w:rFonts w:ascii="Calibri" w:hAnsi="Calibri"/>
              </w:rPr>
              <w:t>Escribir biografías breves y poemas sencillos sobre personas.</w:t>
            </w:r>
          </w:p>
          <w:p w14:paraId="40E054B8" w14:textId="77777777" w:rsidR="006C53F1" w:rsidRDefault="006C53F1" w:rsidP="009A49C9">
            <w:pPr>
              <w:numPr>
                <w:ilvl w:val="1"/>
                <w:numId w:val="17"/>
              </w:numPr>
              <w:ind w:left="391"/>
              <w:jc w:val="both"/>
              <w:rPr>
                <w:rFonts w:ascii="Calibri" w:hAnsi="Calibri"/>
              </w:rPr>
            </w:pPr>
            <w:r>
              <w:rPr>
                <w:rFonts w:ascii="Calibri" w:hAnsi="Calibri"/>
              </w:rPr>
              <w:t>Describir hechos, actividades pasadas y experiencias personales.</w:t>
            </w:r>
          </w:p>
          <w:p w14:paraId="791EFBD8" w14:textId="77777777" w:rsidR="006C53F1" w:rsidRDefault="006C53F1" w:rsidP="009A49C9">
            <w:pPr>
              <w:numPr>
                <w:ilvl w:val="1"/>
                <w:numId w:val="17"/>
              </w:numPr>
              <w:ind w:left="391"/>
              <w:jc w:val="both"/>
              <w:rPr>
                <w:rFonts w:ascii="Calibri" w:hAnsi="Calibri"/>
              </w:rPr>
            </w:pPr>
            <w:r>
              <w:rPr>
                <w:rFonts w:ascii="Calibri" w:hAnsi="Calibri"/>
              </w:rPr>
              <w:t>Narrar una historia en la que se distingan con claridad los elementos de la estructura narrativa.</w:t>
            </w:r>
          </w:p>
          <w:p w14:paraId="34B087FA" w14:textId="77777777" w:rsidR="006C53F1" w:rsidRDefault="006C53F1" w:rsidP="009A49C9">
            <w:pPr>
              <w:numPr>
                <w:ilvl w:val="1"/>
                <w:numId w:val="17"/>
              </w:numPr>
              <w:ind w:left="391"/>
              <w:jc w:val="both"/>
              <w:rPr>
                <w:rFonts w:ascii="Calibri" w:hAnsi="Calibri"/>
              </w:rPr>
            </w:pPr>
            <w:r>
              <w:rPr>
                <w:rFonts w:ascii="Calibri" w:hAnsi="Calibri"/>
              </w:rPr>
              <w:t>Escribir textos ce carácter social: cartas, notas, postales, etc.</w:t>
            </w:r>
          </w:p>
          <w:p w14:paraId="735D5B0F" w14:textId="77777777" w:rsidR="006C53F1" w:rsidRDefault="006C53F1" w:rsidP="009A49C9">
            <w:pPr>
              <w:numPr>
                <w:ilvl w:val="1"/>
                <w:numId w:val="17"/>
              </w:numPr>
              <w:ind w:left="391"/>
              <w:jc w:val="both"/>
              <w:rPr>
                <w:rFonts w:ascii="Calibri" w:hAnsi="Calibri"/>
              </w:rPr>
            </w:pPr>
            <w:r>
              <w:rPr>
                <w:rFonts w:ascii="Calibri" w:hAnsi="Calibri"/>
              </w:rPr>
              <w:t>Escribir una reseña de un libro, una película o una obra de teatro.</w:t>
            </w:r>
          </w:p>
          <w:p w14:paraId="5F7B3519" w14:textId="77777777" w:rsidR="006C53F1" w:rsidRDefault="006C53F1" w:rsidP="009A49C9">
            <w:pPr>
              <w:numPr>
                <w:ilvl w:val="1"/>
                <w:numId w:val="17"/>
              </w:numPr>
              <w:ind w:left="391"/>
              <w:jc w:val="both"/>
              <w:rPr>
                <w:rFonts w:ascii="Calibri" w:hAnsi="Calibri"/>
              </w:rPr>
            </w:pPr>
            <w:r>
              <w:rPr>
                <w:rFonts w:ascii="Calibri" w:hAnsi="Calibri"/>
              </w:rPr>
              <w:lastRenderedPageBreak/>
              <w:t>Escribir informes breves sobre hechos habituales y los motivos de ciertas acciones.</w:t>
            </w:r>
          </w:p>
          <w:p w14:paraId="14B0FA98" w14:textId="77777777" w:rsidR="006C53F1" w:rsidRDefault="006C53F1" w:rsidP="009A49C9">
            <w:pPr>
              <w:numPr>
                <w:ilvl w:val="1"/>
                <w:numId w:val="17"/>
              </w:numPr>
              <w:ind w:left="391"/>
              <w:jc w:val="both"/>
              <w:rPr>
                <w:rFonts w:ascii="Calibri" w:hAnsi="Calibri"/>
              </w:rPr>
            </w:pPr>
            <w:r>
              <w:rPr>
                <w:rFonts w:ascii="Calibri" w:hAnsi="Calibri"/>
              </w:rPr>
              <w:t>Resumir, exponer y expresar su opinión personal sobre hechos concretos referidos a asuntos cotidianos y sobre temas propios del conocimiento escolar.</w:t>
            </w:r>
          </w:p>
          <w:p w14:paraId="648A4C05" w14:textId="77777777" w:rsidR="006C53F1" w:rsidRDefault="006C53F1" w:rsidP="009A49C9">
            <w:pPr>
              <w:numPr>
                <w:ilvl w:val="1"/>
                <w:numId w:val="17"/>
              </w:numPr>
              <w:ind w:left="391"/>
              <w:jc w:val="both"/>
              <w:rPr>
                <w:rFonts w:ascii="Calibri" w:hAnsi="Calibri"/>
              </w:rPr>
            </w:pPr>
            <w:r>
              <w:rPr>
                <w:rFonts w:ascii="Calibri" w:hAnsi="Calibri"/>
              </w:rPr>
              <w:t>Escribir textos argumentativos sencillos en los que se exprese la opinión de forma razonada, señalando ventajas, inconvenientes, argumentos y contrargumentos que apoyen la tesis principal.</w:t>
            </w:r>
          </w:p>
        </w:tc>
      </w:tr>
    </w:tbl>
    <w:p w14:paraId="335E759E" w14:textId="77777777" w:rsidR="006C53F1" w:rsidRDefault="006C53F1" w:rsidP="006C53F1">
      <w:pPr>
        <w:ind w:left="1080"/>
        <w:jc w:val="both"/>
        <w:rPr>
          <w:rFonts w:ascii="Arial" w:hAnsi="Arial" w:cs="Arial"/>
        </w:rPr>
      </w:pPr>
    </w:p>
    <w:p w14:paraId="49D2F940" w14:textId="77777777" w:rsidR="006C53F1" w:rsidRDefault="006C53F1" w:rsidP="006C53F1">
      <w:pPr>
        <w:ind w:left="1080"/>
        <w:jc w:val="both"/>
        <w:rPr>
          <w:rFonts w:ascii="Arial" w:hAnsi="Arial" w:cs="Arial"/>
        </w:rPr>
      </w:pPr>
    </w:p>
    <w:p w14:paraId="3DB0F7B3" w14:textId="77777777" w:rsidR="006C53F1" w:rsidRDefault="006C53F1" w:rsidP="006C53F1">
      <w:pPr>
        <w:ind w:left="1080"/>
        <w:jc w:val="both"/>
        <w:rPr>
          <w:rFonts w:ascii="Arial" w:hAnsi="Arial" w:cs="Arial"/>
          <w:b/>
        </w:rPr>
      </w:pPr>
      <w:r>
        <w:rPr>
          <w:rFonts w:ascii="Arial" w:hAnsi="Arial" w:cs="Arial"/>
          <w:b/>
        </w:rPr>
        <w:t>Secuencia de contenidos</w:t>
      </w:r>
    </w:p>
    <w:p w14:paraId="491B53A3" w14:textId="77777777" w:rsidR="006C53F1" w:rsidRDefault="006C53F1" w:rsidP="006C53F1">
      <w:pPr>
        <w:ind w:left="1080"/>
        <w:jc w:val="both"/>
        <w:rPr>
          <w:rFonts w:ascii="Arial" w:hAnsi="Arial" w:cs="Arial"/>
        </w:rPr>
      </w:pPr>
    </w:p>
    <w:tbl>
      <w:tblPr>
        <w:tblW w:w="10061" w:type="dxa"/>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030"/>
        <w:gridCol w:w="5031"/>
      </w:tblGrid>
      <w:tr w:rsidR="006C53F1" w14:paraId="36591C31" w14:textId="77777777" w:rsidTr="006C53F1">
        <w:tc>
          <w:tcPr>
            <w:tcW w:w="5030" w:type="dxa"/>
            <w:tcBorders>
              <w:top w:val="single" w:sz="4" w:space="0" w:color="auto"/>
              <w:left w:val="single" w:sz="4" w:space="0" w:color="auto"/>
              <w:bottom w:val="single" w:sz="4" w:space="0" w:color="auto"/>
              <w:right w:val="single" w:sz="4" w:space="0" w:color="auto"/>
            </w:tcBorders>
            <w:shd w:val="clear" w:color="auto" w:fill="000000"/>
            <w:hideMark/>
          </w:tcPr>
          <w:p w14:paraId="3864643D" w14:textId="77777777" w:rsidR="006C53F1" w:rsidRDefault="006C53F1">
            <w:pPr>
              <w:jc w:val="center"/>
              <w:rPr>
                <w:rFonts w:ascii="Calibri" w:hAnsi="Calibri"/>
                <w:b/>
                <w:color w:val="FFFFFF"/>
              </w:rPr>
            </w:pPr>
            <w:r>
              <w:rPr>
                <w:rFonts w:ascii="Calibri" w:hAnsi="Calibri"/>
                <w:b/>
                <w:color w:val="FFFFFF"/>
              </w:rPr>
              <w:t>LECTURA</w:t>
            </w:r>
          </w:p>
        </w:tc>
        <w:tc>
          <w:tcPr>
            <w:tcW w:w="5031" w:type="dxa"/>
            <w:tcBorders>
              <w:top w:val="single" w:sz="4" w:space="0" w:color="auto"/>
              <w:left w:val="single" w:sz="4" w:space="0" w:color="auto"/>
              <w:bottom w:val="single" w:sz="4" w:space="0" w:color="auto"/>
              <w:right w:val="single" w:sz="4" w:space="0" w:color="auto"/>
            </w:tcBorders>
            <w:shd w:val="clear" w:color="auto" w:fill="000000"/>
            <w:hideMark/>
          </w:tcPr>
          <w:p w14:paraId="7E6651B2" w14:textId="77777777" w:rsidR="006C53F1" w:rsidRDefault="006C53F1">
            <w:pPr>
              <w:jc w:val="center"/>
              <w:rPr>
                <w:rFonts w:ascii="Calibri" w:hAnsi="Calibri"/>
                <w:b/>
                <w:color w:val="FFFFFF"/>
              </w:rPr>
            </w:pPr>
            <w:r>
              <w:rPr>
                <w:rFonts w:ascii="Calibri" w:hAnsi="Calibri"/>
                <w:b/>
                <w:color w:val="FFFFFF"/>
              </w:rPr>
              <w:t>ESCRITURA</w:t>
            </w:r>
          </w:p>
        </w:tc>
      </w:tr>
      <w:tr w:rsidR="006C53F1" w14:paraId="464E28D7" w14:textId="77777777" w:rsidTr="006C53F1">
        <w:tc>
          <w:tcPr>
            <w:tcW w:w="5030" w:type="dxa"/>
            <w:tcBorders>
              <w:top w:val="single" w:sz="4" w:space="0" w:color="auto"/>
              <w:left w:val="single" w:sz="4" w:space="0" w:color="auto"/>
              <w:bottom w:val="single" w:sz="4" w:space="0" w:color="auto"/>
              <w:right w:val="single" w:sz="4" w:space="0" w:color="auto"/>
            </w:tcBorders>
          </w:tcPr>
          <w:p w14:paraId="139B4777" w14:textId="77777777" w:rsidR="006C53F1" w:rsidRDefault="006C53F1" w:rsidP="009A49C9">
            <w:pPr>
              <w:pStyle w:val="Prrafodelista"/>
              <w:numPr>
                <w:ilvl w:val="0"/>
                <w:numId w:val="18"/>
              </w:numPr>
              <w:spacing w:line="240" w:lineRule="atLeast"/>
              <w:ind w:left="714" w:hanging="357"/>
              <w:contextualSpacing/>
              <w:jc w:val="both"/>
              <w:rPr>
                <w:rFonts w:cs="Arial"/>
              </w:rPr>
            </w:pPr>
            <w:r>
              <w:rPr>
                <w:rFonts w:cs="Arial"/>
              </w:rPr>
              <w:t>Adquisición de las reglas de conversión grafema-fonema.</w:t>
            </w:r>
          </w:p>
          <w:p w14:paraId="47115488" w14:textId="77777777" w:rsidR="006C53F1" w:rsidRDefault="006C53F1" w:rsidP="009A49C9">
            <w:pPr>
              <w:pStyle w:val="Prrafodelista"/>
              <w:numPr>
                <w:ilvl w:val="0"/>
                <w:numId w:val="18"/>
              </w:numPr>
              <w:spacing w:line="240" w:lineRule="atLeast"/>
              <w:ind w:left="714" w:hanging="357"/>
              <w:contextualSpacing/>
              <w:jc w:val="both"/>
              <w:rPr>
                <w:rFonts w:cs="Arial"/>
              </w:rPr>
            </w:pPr>
            <w:r>
              <w:rPr>
                <w:rFonts w:cs="Arial"/>
              </w:rPr>
              <w:t>Lectura y comprensión de palabras con sílabas directas, inversas, mixtas y sinfones.</w:t>
            </w:r>
          </w:p>
          <w:p w14:paraId="7EE4B700" w14:textId="77777777" w:rsidR="006C53F1" w:rsidRDefault="006C53F1" w:rsidP="009A49C9">
            <w:pPr>
              <w:pStyle w:val="Prrafodelista"/>
              <w:numPr>
                <w:ilvl w:val="0"/>
                <w:numId w:val="18"/>
              </w:numPr>
              <w:spacing w:line="240" w:lineRule="atLeast"/>
              <w:ind w:left="714" w:hanging="357"/>
              <w:contextualSpacing/>
              <w:jc w:val="both"/>
              <w:rPr>
                <w:rFonts w:cs="Arial"/>
              </w:rPr>
            </w:pPr>
            <w:r>
              <w:rPr>
                <w:rFonts w:cs="Arial"/>
              </w:rPr>
              <w:t>Lectura y comprensión de palabras con grupos silábicos de especial dificultad (r/</w:t>
            </w:r>
            <w:proofErr w:type="spellStart"/>
            <w:r>
              <w:rPr>
                <w:rFonts w:cs="Arial"/>
              </w:rPr>
              <w:t>rr</w:t>
            </w:r>
            <w:proofErr w:type="spellEnd"/>
            <w:r>
              <w:rPr>
                <w:rFonts w:cs="Arial"/>
              </w:rPr>
              <w:t>; g/</w:t>
            </w:r>
            <w:proofErr w:type="spellStart"/>
            <w:r>
              <w:rPr>
                <w:rFonts w:cs="Arial"/>
              </w:rPr>
              <w:t>gu</w:t>
            </w:r>
            <w:proofErr w:type="spellEnd"/>
            <w:r>
              <w:rPr>
                <w:rFonts w:cs="Arial"/>
              </w:rPr>
              <w:t>/j; c/z).</w:t>
            </w:r>
          </w:p>
          <w:p w14:paraId="274D73C9" w14:textId="77777777" w:rsidR="006C53F1" w:rsidRDefault="006C53F1" w:rsidP="009A49C9">
            <w:pPr>
              <w:pStyle w:val="Prrafodelista"/>
              <w:numPr>
                <w:ilvl w:val="0"/>
                <w:numId w:val="18"/>
              </w:numPr>
              <w:spacing w:line="240" w:lineRule="atLeast"/>
              <w:ind w:left="714" w:hanging="357"/>
              <w:contextualSpacing/>
              <w:jc w:val="both"/>
              <w:rPr>
                <w:rFonts w:cs="Arial"/>
              </w:rPr>
            </w:pPr>
            <w:r>
              <w:rPr>
                <w:rFonts w:cs="Arial"/>
              </w:rPr>
              <w:t>Lectura y comprensión de frases con pronunciación y entonación adecuada.</w:t>
            </w:r>
          </w:p>
          <w:p w14:paraId="615FB85D" w14:textId="77777777" w:rsidR="006C53F1" w:rsidRDefault="006C53F1" w:rsidP="009A49C9">
            <w:pPr>
              <w:pStyle w:val="Prrafodelista"/>
              <w:numPr>
                <w:ilvl w:val="0"/>
                <w:numId w:val="18"/>
              </w:numPr>
              <w:spacing w:line="240" w:lineRule="atLeast"/>
              <w:ind w:left="714" w:hanging="357"/>
              <w:contextualSpacing/>
              <w:jc w:val="both"/>
              <w:rPr>
                <w:rFonts w:cs="Arial"/>
              </w:rPr>
            </w:pPr>
            <w:r>
              <w:rPr>
                <w:rFonts w:cs="Arial"/>
              </w:rPr>
              <w:t>Comprensión de letreros, carteles, señales e instrucciones sencillas.</w:t>
            </w:r>
          </w:p>
          <w:p w14:paraId="3030B987" w14:textId="77777777" w:rsidR="006C53F1" w:rsidRDefault="006C53F1" w:rsidP="009A49C9">
            <w:pPr>
              <w:pStyle w:val="Prrafodelista"/>
              <w:numPr>
                <w:ilvl w:val="0"/>
                <w:numId w:val="18"/>
              </w:numPr>
              <w:spacing w:line="240" w:lineRule="atLeast"/>
              <w:ind w:left="714" w:hanging="357"/>
              <w:contextualSpacing/>
              <w:jc w:val="both"/>
              <w:rPr>
                <w:rFonts w:cs="Arial"/>
              </w:rPr>
            </w:pPr>
            <w:r>
              <w:rPr>
                <w:rFonts w:cs="Arial"/>
              </w:rPr>
              <w:t>Lectura de textos sencillos con velocidad, ritmo y entonación adecuados para su edad.</w:t>
            </w:r>
          </w:p>
          <w:p w14:paraId="584A3F8A" w14:textId="77777777" w:rsidR="006C53F1" w:rsidRDefault="006C53F1" w:rsidP="009A49C9">
            <w:pPr>
              <w:pStyle w:val="Prrafodelista"/>
              <w:numPr>
                <w:ilvl w:val="0"/>
                <w:numId w:val="18"/>
              </w:numPr>
              <w:spacing w:line="240" w:lineRule="atLeast"/>
              <w:ind w:left="714" w:hanging="357"/>
              <w:contextualSpacing/>
              <w:jc w:val="both"/>
              <w:rPr>
                <w:rFonts w:cs="Arial"/>
              </w:rPr>
            </w:pPr>
            <w:r>
              <w:rPr>
                <w:rFonts w:cs="Arial"/>
              </w:rPr>
              <w:t>Comprensión del sentido global de textos narrativos y descriptivos sencillos y respuesta a preguntas textuales y no textuales sobre los mismos.</w:t>
            </w:r>
          </w:p>
          <w:p w14:paraId="3374869F" w14:textId="77777777" w:rsidR="006C53F1" w:rsidRDefault="006C53F1" w:rsidP="009A49C9">
            <w:pPr>
              <w:pStyle w:val="Prrafodelista"/>
              <w:numPr>
                <w:ilvl w:val="0"/>
                <w:numId w:val="18"/>
              </w:numPr>
              <w:spacing w:line="240" w:lineRule="atLeast"/>
              <w:ind w:left="714" w:hanging="357"/>
              <w:contextualSpacing/>
              <w:jc w:val="both"/>
              <w:rPr>
                <w:rFonts w:cs="Arial"/>
              </w:rPr>
            </w:pPr>
            <w:r>
              <w:rPr>
                <w:rFonts w:cs="Arial"/>
              </w:rPr>
              <w:t>Búsqueda de información demandada en un texto escrito.</w:t>
            </w:r>
          </w:p>
          <w:p w14:paraId="185D5469" w14:textId="77777777" w:rsidR="006C53F1" w:rsidRDefault="006C53F1" w:rsidP="009A49C9">
            <w:pPr>
              <w:pStyle w:val="Prrafodelista"/>
              <w:numPr>
                <w:ilvl w:val="0"/>
                <w:numId w:val="18"/>
              </w:numPr>
              <w:spacing w:line="240" w:lineRule="atLeast"/>
              <w:ind w:left="714" w:hanging="357"/>
              <w:contextualSpacing/>
              <w:jc w:val="both"/>
              <w:rPr>
                <w:rFonts w:cs="Arial"/>
              </w:rPr>
            </w:pPr>
            <w:r>
              <w:rPr>
                <w:rFonts w:cs="Arial"/>
              </w:rPr>
              <w:t>Comprensión de textos propios de las áreas del currículo de nivel.</w:t>
            </w:r>
          </w:p>
          <w:p w14:paraId="4F7C0108" w14:textId="77777777" w:rsidR="006C53F1" w:rsidRDefault="006C53F1" w:rsidP="009A49C9">
            <w:pPr>
              <w:pStyle w:val="Prrafodelista"/>
              <w:numPr>
                <w:ilvl w:val="0"/>
                <w:numId w:val="18"/>
              </w:numPr>
              <w:spacing w:line="240" w:lineRule="atLeast"/>
              <w:ind w:left="714" w:hanging="357"/>
              <w:contextualSpacing/>
              <w:jc w:val="both"/>
              <w:rPr>
                <w:rFonts w:cs="Arial"/>
              </w:rPr>
            </w:pPr>
            <w:r>
              <w:rPr>
                <w:rFonts w:cs="Arial"/>
              </w:rPr>
              <w:t>Identificación y comprensión de textos escritos diversos: textos expositivos, noticias, diálogos, cartas, poemas,…</w:t>
            </w:r>
          </w:p>
          <w:p w14:paraId="63407548" w14:textId="77777777" w:rsidR="006C53F1" w:rsidRDefault="006C53F1">
            <w:pPr>
              <w:rPr>
                <w:rFonts w:ascii="Calibri" w:hAnsi="Calibri"/>
                <w:b/>
              </w:rPr>
            </w:pPr>
          </w:p>
        </w:tc>
        <w:tc>
          <w:tcPr>
            <w:tcW w:w="5031" w:type="dxa"/>
            <w:tcBorders>
              <w:top w:val="single" w:sz="4" w:space="0" w:color="auto"/>
              <w:left w:val="single" w:sz="4" w:space="0" w:color="auto"/>
              <w:bottom w:val="single" w:sz="4" w:space="0" w:color="auto"/>
              <w:right w:val="single" w:sz="4" w:space="0" w:color="auto"/>
            </w:tcBorders>
          </w:tcPr>
          <w:p w14:paraId="3AE04225" w14:textId="77777777" w:rsidR="006C53F1" w:rsidRDefault="006C53F1" w:rsidP="009A49C9">
            <w:pPr>
              <w:pStyle w:val="Prrafodelista"/>
              <w:numPr>
                <w:ilvl w:val="0"/>
                <w:numId w:val="18"/>
              </w:numPr>
              <w:spacing w:line="240" w:lineRule="atLeast"/>
              <w:ind w:left="414" w:hanging="357"/>
              <w:contextualSpacing/>
              <w:jc w:val="both"/>
              <w:rPr>
                <w:rFonts w:cs="Arial"/>
              </w:rPr>
            </w:pPr>
            <w:r>
              <w:rPr>
                <w:rFonts w:cs="Arial"/>
              </w:rPr>
              <w:lastRenderedPageBreak/>
              <w:t>Adquisición de las reglas de conversión fonema-grafema.</w:t>
            </w:r>
          </w:p>
          <w:p w14:paraId="48564A00" w14:textId="77777777" w:rsidR="006C53F1" w:rsidRDefault="006C53F1" w:rsidP="009A49C9">
            <w:pPr>
              <w:pStyle w:val="Prrafodelista"/>
              <w:numPr>
                <w:ilvl w:val="0"/>
                <w:numId w:val="18"/>
              </w:numPr>
              <w:spacing w:line="240" w:lineRule="atLeast"/>
              <w:ind w:left="414" w:hanging="357"/>
              <w:contextualSpacing/>
              <w:jc w:val="both"/>
              <w:rPr>
                <w:rFonts w:cs="Arial"/>
              </w:rPr>
            </w:pPr>
            <w:r>
              <w:rPr>
                <w:rFonts w:cs="Arial"/>
              </w:rPr>
              <w:t>Trazado de las grafías correspondientes con direccionalidad adecuada y ajuste a la pauta de escritura.</w:t>
            </w:r>
          </w:p>
          <w:p w14:paraId="3161C38F" w14:textId="77777777" w:rsidR="006C53F1" w:rsidRDefault="006C53F1" w:rsidP="009A49C9">
            <w:pPr>
              <w:pStyle w:val="Prrafodelista"/>
              <w:numPr>
                <w:ilvl w:val="0"/>
                <w:numId w:val="18"/>
              </w:numPr>
              <w:spacing w:line="240" w:lineRule="atLeast"/>
              <w:ind w:left="414" w:hanging="357"/>
              <w:contextualSpacing/>
              <w:jc w:val="both"/>
              <w:rPr>
                <w:rFonts w:cs="Arial"/>
              </w:rPr>
            </w:pPr>
            <w:r>
              <w:rPr>
                <w:rFonts w:cs="Arial"/>
              </w:rPr>
              <w:t>Adquisición de la conciencia de palabra, de sílaba y de fonema y segmentación de las palabras hasta llegar a los fonemas correspondientes.</w:t>
            </w:r>
          </w:p>
          <w:p w14:paraId="0E980B76" w14:textId="77777777" w:rsidR="006C53F1" w:rsidRDefault="006C53F1" w:rsidP="009A49C9">
            <w:pPr>
              <w:pStyle w:val="Prrafodelista"/>
              <w:numPr>
                <w:ilvl w:val="0"/>
                <w:numId w:val="18"/>
              </w:numPr>
              <w:spacing w:line="240" w:lineRule="atLeast"/>
              <w:ind w:left="414" w:hanging="357"/>
              <w:contextualSpacing/>
              <w:jc w:val="both"/>
              <w:rPr>
                <w:rFonts w:cs="Arial"/>
              </w:rPr>
            </w:pPr>
            <w:r>
              <w:rPr>
                <w:rFonts w:cs="Arial"/>
              </w:rPr>
              <w:t>Escritura correcta de palabras con sílabas directas, inversas, mixtas y sinfones.</w:t>
            </w:r>
          </w:p>
          <w:p w14:paraId="79FC5E6B" w14:textId="77777777" w:rsidR="006C53F1" w:rsidRDefault="006C53F1" w:rsidP="009A49C9">
            <w:pPr>
              <w:pStyle w:val="Prrafodelista"/>
              <w:numPr>
                <w:ilvl w:val="0"/>
                <w:numId w:val="18"/>
              </w:numPr>
              <w:spacing w:line="240" w:lineRule="atLeast"/>
              <w:ind w:left="414" w:hanging="357"/>
              <w:contextualSpacing/>
              <w:jc w:val="both"/>
              <w:rPr>
                <w:rFonts w:cs="Arial"/>
              </w:rPr>
            </w:pPr>
            <w:r>
              <w:rPr>
                <w:rFonts w:cs="Arial"/>
              </w:rPr>
              <w:t>Escritura correcta de palabras que incluyen grupos silábicos de especial dificultad (r/</w:t>
            </w:r>
            <w:proofErr w:type="spellStart"/>
            <w:r>
              <w:rPr>
                <w:rFonts w:cs="Arial"/>
              </w:rPr>
              <w:t>rr</w:t>
            </w:r>
            <w:proofErr w:type="spellEnd"/>
            <w:r>
              <w:rPr>
                <w:rFonts w:cs="Arial"/>
              </w:rPr>
              <w:t>; g/</w:t>
            </w:r>
            <w:proofErr w:type="spellStart"/>
            <w:r>
              <w:rPr>
                <w:rFonts w:cs="Arial"/>
              </w:rPr>
              <w:t>gu</w:t>
            </w:r>
            <w:proofErr w:type="spellEnd"/>
            <w:r>
              <w:rPr>
                <w:rFonts w:cs="Arial"/>
              </w:rPr>
              <w:t>/j; c/z, c/q)..</w:t>
            </w:r>
          </w:p>
          <w:p w14:paraId="61BF23AF" w14:textId="77777777" w:rsidR="006C53F1" w:rsidRDefault="006C53F1" w:rsidP="009A49C9">
            <w:pPr>
              <w:pStyle w:val="Prrafodelista"/>
              <w:numPr>
                <w:ilvl w:val="0"/>
                <w:numId w:val="18"/>
              </w:numPr>
              <w:spacing w:line="240" w:lineRule="atLeast"/>
              <w:ind w:left="414" w:hanging="357"/>
              <w:contextualSpacing/>
              <w:jc w:val="both"/>
              <w:rPr>
                <w:rFonts w:cs="Arial"/>
              </w:rPr>
            </w:pPr>
            <w:r>
              <w:rPr>
                <w:rFonts w:cs="Arial"/>
              </w:rPr>
              <w:t>Escritura de frases sencillas con caligrafía adecuada..</w:t>
            </w:r>
          </w:p>
          <w:p w14:paraId="7CC8D14E" w14:textId="77777777" w:rsidR="006C53F1" w:rsidRDefault="006C53F1" w:rsidP="009A49C9">
            <w:pPr>
              <w:pStyle w:val="Prrafodelista"/>
              <w:numPr>
                <w:ilvl w:val="0"/>
                <w:numId w:val="18"/>
              </w:numPr>
              <w:spacing w:line="240" w:lineRule="atLeast"/>
              <w:ind w:left="414" w:hanging="357"/>
              <w:contextualSpacing/>
              <w:jc w:val="both"/>
              <w:rPr>
                <w:rFonts w:cs="Arial"/>
              </w:rPr>
            </w:pPr>
            <w:r>
              <w:rPr>
                <w:rFonts w:cs="Arial"/>
              </w:rPr>
              <w:t>Realización de dictados con corrección caligráfica y ortográfica.</w:t>
            </w:r>
          </w:p>
          <w:p w14:paraId="3F128A48" w14:textId="77777777" w:rsidR="006C53F1" w:rsidRDefault="006C53F1" w:rsidP="009A49C9">
            <w:pPr>
              <w:pStyle w:val="Prrafodelista"/>
              <w:numPr>
                <w:ilvl w:val="0"/>
                <w:numId w:val="18"/>
              </w:numPr>
              <w:spacing w:line="240" w:lineRule="atLeast"/>
              <w:ind w:left="414" w:hanging="357"/>
              <w:contextualSpacing/>
              <w:jc w:val="both"/>
              <w:rPr>
                <w:rFonts w:cs="Arial"/>
              </w:rPr>
            </w:pPr>
            <w:r>
              <w:rPr>
                <w:rFonts w:cs="Arial"/>
              </w:rPr>
              <w:t>Escritura de textos espontáneos sencillos adecuándose a sus intenciones comunicativas, primero con apoyo visual y, luego, sin él.</w:t>
            </w:r>
          </w:p>
          <w:p w14:paraId="454FCA31" w14:textId="77777777" w:rsidR="006C53F1" w:rsidRDefault="006C53F1" w:rsidP="009A49C9">
            <w:pPr>
              <w:pStyle w:val="Prrafodelista"/>
              <w:numPr>
                <w:ilvl w:val="0"/>
                <w:numId w:val="18"/>
              </w:numPr>
              <w:spacing w:line="240" w:lineRule="atLeast"/>
              <w:ind w:left="414" w:hanging="357"/>
              <w:contextualSpacing/>
              <w:jc w:val="both"/>
              <w:rPr>
                <w:rFonts w:cs="Arial"/>
              </w:rPr>
            </w:pPr>
            <w:r>
              <w:rPr>
                <w:rFonts w:cs="Arial"/>
              </w:rPr>
              <w:t>Utilización del punto y la coma cuando escribe las frases y textos.</w:t>
            </w:r>
          </w:p>
          <w:p w14:paraId="210C9212" w14:textId="77777777" w:rsidR="006C53F1" w:rsidRDefault="006C53F1" w:rsidP="009A49C9">
            <w:pPr>
              <w:pStyle w:val="Prrafodelista"/>
              <w:numPr>
                <w:ilvl w:val="0"/>
                <w:numId w:val="18"/>
              </w:numPr>
              <w:spacing w:line="240" w:lineRule="atLeast"/>
              <w:ind w:left="414" w:hanging="357"/>
              <w:contextualSpacing/>
              <w:jc w:val="both"/>
              <w:rPr>
                <w:rFonts w:cs="Arial"/>
              </w:rPr>
            </w:pPr>
            <w:r>
              <w:rPr>
                <w:rFonts w:cs="Arial"/>
              </w:rPr>
              <w:t>Utilización de las reglas ortográficas del ciclo donde está escolarizado, y las del anterior ciclo en su caso.</w:t>
            </w:r>
          </w:p>
          <w:p w14:paraId="7A4C6EF6" w14:textId="77777777" w:rsidR="006C53F1" w:rsidRDefault="006C53F1" w:rsidP="009A49C9">
            <w:pPr>
              <w:pStyle w:val="Prrafodelista"/>
              <w:numPr>
                <w:ilvl w:val="0"/>
                <w:numId w:val="18"/>
              </w:numPr>
              <w:spacing w:line="240" w:lineRule="atLeast"/>
              <w:ind w:left="414" w:hanging="357"/>
              <w:contextualSpacing/>
              <w:jc w:val="both"/>
              <w:rPr>
                <w:rFonts w:cs="Arial"/>
              </w:rPr>
            </w:pPr>
            <w:r>
              <w:rPr>
                <w:rFonts w:cs="Arial"/>
              </w:rPr>
              <w:lastRenderedPageBreak/>
              <w:t>Composición de textos narrativos y expositivos siguiendo una estructura adecuada.</w:t>
            </w:r>
          </w:p>
          <w:p w14:paraId="6149DCEF" w14:textId="77777777" w:rsidR="006C53F1" w:rsidRDefault="006C53F1" w:rsidP="009A49C9">
            <w:pPr>
              <w:pStyle w:val="Prrafodelista"/>
              <w:numPr>
                <w:ilvl w:val="0"/>
                <w:numId w:val="18"/>
              </w:numPr>
              <w:spacing w:line="240" w:lineRule="atLeast"/>
              <w:ind w:left="414" w:hanging="357"/>
              <w:contextualSpacing/>
              <w:jc w:val="both"/>
              <w:rPr>
                <w:rFonts w:cs="Arial"/>
              </w:rPr>
            </w:pPr>
            <w:r>
              <w:rPr>
                <w:rFonts w:cs="Arial"/>
              </w:rPr>
              <w:t>Composición de diversidad de textos: redacciones, diálogos, noticias, cartas, poemas,</w:t>
            </w:r>
          </w:p>
          <w:p w14:paraId="69ADA98B" w14:textId="77777777" w:rsidR="006C53F1" w:rsidRDefault="006C53F1">
            <w:pPr>
              <w:spacing w:line="120" w:lineRule="auto"/>
              <w:rPr>
                <w:rFonts w:ascii="Calibri" w:hAnsi="Calibri"/>
                <w:b/>
              </w:rPr>
            </w:pPr>
          </w:p>
        </w:tc>
      </w:tr>
    </w:tbl>
    <w:p w14:paraId="3F8196CC" w14:textId="77777777" w:rsidR="006C53F1" w:rsidRDefault="006C53F1" w:rsidP="006C53F1">
      <w:pPr>
        <w:ind w:left="1080"/>
        <w:jc w:val="both"/>
        <w:rPr>
          <w:rFonts w:ascii="Arial" w:hAnsi="Arial" w:cs="Arial"/>
        </w:rPr>
      </w:pPr>
    </w:p>
    <w:p w14:paraId="6982F004" w14:textId="77777777" w:rsidR="006C53F1" w:rsidRDefault="006C53F1" w:rsidP="006C53F1">
      <w:pPr>
        <w:ind w:firstLine="708"/>
        <w:jc w:val="both"/>
        <w:rPr>
          <w:rFonts w:ascii="Arial" w:hAnsi="Arial" w:cs="Arial"/>
          <w:b/>
        </w:rPr>
      </w:pPr>
      <w:r>
        <w:rPr>
          <w:rFonts w:ascii="Arial" w:hAnsi="Arial" w:cs="Arial"/>
          <w:b/>
        </w:rPr>
        <w:t>Aspectos metodológicos.</w:t>
      </w:r>
    </w:p>
    <w:p w14:paraId="5F3EB679" w14:textId="77777777" w:rsidR="006C53F1" w:rsidRDefault="006C53F1" w:rsidP="006C53F1">
      <w:pPr>
        <w:ind w:firstLine="708"/>
        <w:jc w:val="both"/>
        <w:rPr>
          <w:rFonts w:ascii="Arial" w:hAnsi="Arial" w:cs="Arial"/>
        </w:rPr>
      </w:pPr>
    </w:p>
    <w:p w14:paraId="03EB24D1" w14:textId="77777777" w:rsidR="006C53F1" w:rsidRDefault="006C53F1" w:rsidP="006C53F1">
      <w:pPr>
        <w:ind w:left="708"/>
        <w:jc w:val="both"/>
        <w:rPr>
          <w:rFonts w:ascii="Arial" w:hAnsi="Arial" w:cs="Arial"/>
        </w:rPr>
      </w:pPr>
      <w:r>
        <w:rPr>
          <w:rFonts w:ascii="Arial" w:hAnsi="Arial" w:cs="Arial"/>
        </w:rPr>
        <w:t>La enseñanza de la lectura y de la escritura se ha de abordar de forma integrada con el desarrollo del lenguaje oral, atendiendo a las cuatro habilidades lingüísticas básicas (escuchar, hablar, leer y escribir) en situaciones reales de comunicación e interacción.</w:t>
      </w:r>
    </w:p>
    <w:p w14:paraId="6EF005C5" w14:textId="77777777" w:rsidR="006C53F1" w:rsidRDefault="006C53F1" w:rsidP="006C53F1">
      <w:pPr>
        <w:ind w:left="708"/>
        <w:jc w:val="both"/>
        <w:rPr>
          <w:rFonts w:ascii="Arial" w:hAnsi="Arial" w:cs="Arial"/>
        </w:rPr>
      </w:pPr>
      <w:r>
        <w:rPr>
          <w:rFonts w:ascii="Arial" w:hAnsi="Arial" w:cs="Arial"/>
        </w:rPr>
        <w:t>Desde este punto de vista la programación por tareas o pequeños proyectos constituye una opción didáctica muy apropiada ya que se trata de situaciones de aprendizaje vividas como reales y en las que se reproducen situaciones reales de comunicación e interacción.</w:t>
      </w:r>
    </w:p>
    <w:p w14:paraId="091A37FA" w14:textId="77777777" w:rsidR="006C53F1" w:rsidRDefault="006C53F1" w:rsidP="006C53F1">
      <w:pPr>
        <w:ind w:left="708"/>
        <w:jc w:val="both"/>
        <w:rPr>
          <w:rFonts w:ascii="Arial" w:hAnsi="Arial" w:cs="Arial"/>
        </w:rPr>
      </w:pPr>
      <w:r>
        <w:rPr>
          <w:rFonts w:ascii="Arial" w:hAnsi="Arial" w:cs="Arial"/>
        </w:rPr>
        <w:t>A título indicativo, y sin que constituya una secuencia de tareas graduadas según niveles educativos, se señalan algunos ejemplos de tareas que podrían formar parte de esa programación y que servirían para enriquecer las programaciones didácticas habituales:</w:t>
      </w:r>
    </w:p>
    <w:p w14:paraId="4DE22A64" w14:textId="77777777" w:rsidR="006C53F1" w:rsidRDefault="006C53F1" w:rsidP="006C53F1">
      <w:pPr>
        <w:ind w:left="1080"/>
        <w:jc w:val="both"/>
        <w:rPr>
          <w:rFonts w:ascii="Arial" w:hAnsi="Arial" w:cs="Arial"/>
        </w:rPr>
      </w:pPr>
    </w:p>
    <w:p w14:paraId="78811D7C" w14:textId="77777777" w:rsidR="006C53F1" w:rsidRDefault="006C53F1" w:rsidP="009A49C9">
      <w:pPr>
        <w:numPr>
          <w:ilvl w:val="0"/>
          <w:numId w:val="19"/>
        </w:numPr>
        <w:jc w:val="both"/>
        <w:rPr>
          <w:rFonts w:ascii="Arial" w:hAnsi="Arial" w:cs="Arial"/>
        </w:rPr>
      </w:pPr>
      <w:r>
        <w:rPr>
          <w:rFonts w:ascii="Arial" w:hAnsi="Arial" w:cs="Arial"/>
        </w:rPr>
        <w:t>Rellenar una ficha de clase con los datos personales.</w:t>
      </w:r>
    </w:p>
    <w:p w14:paraId="0C55121D" w14:textId="77777777" w:rsidR="006C53F1" w:rsidRDefault="006C53F1" w:rsidP="009A49C9">
      <w:pPr>
        <w:numPr>
          <w:ilvl w:val="0"/>
          <w:numId w:val="19"/>
        </w:numPr>
        <w:jc w:val="both"/>
        <w:rPr>
          <w:rFonts w:ascii="Arial" w:hAnsi="Arial" w:cs="Arial"/>
        </w:rPr>
      </w:pPr>
      <w:r>
        <w:rPr>
          <w:rFonts w:ascii="Arial" w:hAnsi="Arial" w:cs="Arial"/>
        </w:rPr>
        <w:t>Redactar un decálogo de normas para la convivencia en el aula.</w:t>
      </w:r>
    </w:p>
    <w:p w14:paraId="36A4A3F3" w14:textId="77777777" w:rsidR="006C53F1" w:rsidRDefault="006C53F1" w:rsidP="009A49C9">
      <w:pPr>
        <w:numPr>
          <w:ilvl w:val="0"/>
          <w:numId w:val="19"/>
        </w:numPr>
        <w:jc w:val="both"/>
        <w:rPr>
          <w:rFonts w:ascii="Arial" w:hAnsi="Arial" w:cs="Arial"/>
        </w:rPr>
      </w:pPr>
      <w:r>
        <w:rPr>
          <w:rFonts w:ascii="Arial" w:hAnsi="Arial" w:cs="Arial"/>
        </w:rPr>
        <w:t>Escribir tarjetas o cartas a otros alumnos en las que se presenten, se describan y cuenten alguna experiencia vivida.</w:t>
      </w:r>
    </w:p>
    <w:p w14:paraId="65326AB5" w14:textId="77777777" w:rsidR="006C53F1" w:rsidRDefault="006C53F1" w:rsidP="009A49C9">
      <w:pPr>
        <w:numPr>
          <w:ilvl w:val="0"/>
          <w:numId w:val="19"/>
        </w:numPr>
        <w:jc w:val="both"/>
        <w:rPr>
          <w:rFonts w:ascii="Arial" w:hAnsi="Arial" w:cs="Arial"/>
        </w:rPr>
      </w:pPr>
      <w:r>
        <w:rPr>
          <w:rFonts w:ascii="Arial" w:hAnsi="Arial" w:cs="Arial"/>
        </w:rPr>
        <w:t>Elaborar un pequeño diccionario o enciclopedia que recoja el vocabulario específico abordado en las Unidades Didácticas y que podría pasar a formar parte del Rincón del Vocabulario de Aula.</w:t>
      </w:r>
    </w:p>
    <w:p w14:paraId="5A347BE4" w14:textId="77777777" w:rsidR="006C53F1" w:rsidRDefault="006C53F1" w:rsidP="009A49C9">
      <w:pPr>
        <w:numPr>
          <w:ilvl w:val="0"/>
          <w:numId w:val="19"/>
        </w:numPr>
        <w:jc w:val="both"/>
        <w:rPr>
          <w:rFonts w:ascii="Arial" w:hAnsi="Arial" w:cs="Arial"/>
        </w:rPr>
      </w:pPr>
      <w:r>
        <w:rPr>
          <w:rFonts w:ascii="Arial" w:hAnsi="Arial" w:cs="Arial"/>
        </w:rPr>
        <w:t>Relatar una aventura real o ficticia.</w:t>
      </w:r>
    </w:p>
    <w:p w14:paraId="2A81C760" w14:textId="77777777" w:rsidR="006C53F1" w:rsidRDefault="006C53F1" w:rsidP="009A49C9">
      <w:pPr>
        <w:numPr>
          <w:ilvl w:val="0"/>
          <w:numId w:val="19"/>
        </w:numPr>
        <w:jc w:val="both"/>
        <w:rPr>
          <w:rFonts w:ascii="Arial" w:hAnsi="Arial" w:cs="Arial"/>
        </w:rPr>
      </w:pPr>
      <w:r>
        <w:rPr>
          <w:rFonts w:ascii="Arial" w:hAnsi="Arial" w:cs="Arial"/>
        </w:rPr>
        <w:t>Redactar la biografía de un personaje conocido.</w:t>
      </w:r>
    </w:p>
    <w:p w14:paraId="4FCA76C8" w14:textId="77777777" w:rsidR="006C53F1" w:rsidRDefault="006C53F1" w:rsidP="009A49C9">
      <w:pPr>
        <w:numPr>
          <w:ilvl w:val="0"/>
          <w:numId w:val="19"/>
        </w:numPr>
        <w:jc w:val="both"/>
        <w:rPr>
          <w:rFonts w:ascii="Arial" w:hAnsi="Arial" w:cs="Arial"/>
        </w:rPr>
      </w:pPr>
      <w:r>
        <w:rPr>
          <w:rFonts w:ascii="Arial" w:hAnsi="Arial" w:cs="Arial"/>
        </w:rPr>
        <w:t>Realizar una exposición oral sobre un tema preparado en grupo que se acompañará de un breve resumen escrito de la misma.</w:t>
      </w:r>
    </w:p>
    <w:p w14:paraId="253BA662" w14:textId="77777777" w:rsidR="006C53F1" w:rsidRDefault="006C53F1" w:rsidP="009A49C9">
      <w:pPr>
        <w:numPr>
          <w:ilvl w:val="0"/>
          <w:numId w:val="19"/>
        </w:numPr>
        <w:jc w:val="both"/>
        <w:rPr>
          <w:rFonts w:ascii="Arial" w:hAnsi="Arial" w:cs="Arial"/>
        </w:rPr>
      </w:pPr>
      <w:r>
        <w:rPr>
          <w:rFonts w:ascii="Arial" w:hAnsi="Arial" w:cs="Arial"/>
        </w:rPr>
        <w:t>Elaborar un cuaderno rotario del grupo en el que cada día un alumno deberá escribir en él algo que considere muy significativo.</w:t>
      </w:r>
    </w:p>
    <w:p w14:paraId="7C6ABB44" w14:textId="77777777" w:rsidR="006C53F1" w:rsidRDefault="006C53F1" w:rsidP="009A49C9">
      <w:pPr>
        <w:numPr>
          <w:ilvl w:val="0"/>
          <w:numId w:val="19"/>
        </w:numPr>
        <w:jc w:val="both"/>
        <w:rPr>
          <w:rFonts w:ascii="Arial" w:hAnsi="Arial" w:cs="Arial"/>
        </w:rPr>
      </w:pPr>
      <w:r>
        <w:rPr>
          <w:rFonts w:ascii="Arial" w:hAnsi="Arial" w:cs="Arial"/>
        </w:rPr>
        <w:t>Elaborar cuentos colectivos.</w:t>
      </w:r>
    </w:p>
    <w:p w14:paraId="259F0C5A" w14:textId="77777777" w:rsidR="006C53F1" w:rsidRDefault="006C53F1" w:rsidP="009A49C9">
      <w:pPr>
        <w:numPr>
          <w:ilvl w:val="0"/>
          <w:numId w:val="19"/>
        </w:numPr>
        <w:jc w:val="both"/>
        <w:rPr>
          <w:rFonts w:ascii="Arial" w:hAnsi="Arial" w:cs="Arial"/>
        </w:rPr>
      </w:pPr>
      <w:r>
        <w:rPr>
          <w:rFonts w:ascii="Arial" w:hAnsi="Arial" w:cs="Arial"/>
        </w:rPr>
        <w:t>Realizar investigaciones sencillas guiadas por el profesor sobre temas de interés y presentación de un informe final al grupo.</w:t>
      </w:r>
    </w:p>
    <w:p w14:paraId="61A99ADB" w14:textId="77777777" w:rsidR="006C53F1" w:rsidRDefault="006C53F1" w:rsidP="006C53F1">
      <w:pPr>
        <w:ind w:left="1440"/>
        <w:jc w:val="both"/>
        <w:rPr>
          <w:rFonts w:ascii="Arial" w:hAnsi="Arial" w:cs="Arial"/>
        </w:rPr>
      </w:pPr>
    </w:p>
    <w:p w14:paraId="42A6AC4F" w14:textId="77777777" w:rsidR="006C53F1" w:rsidRDefault="006C53F1" w:rsidP="006C53F1">
      <w:pPr>
        <w:ind w:left="1080"/>
        <w:jc w:val="both"/>
        <w:rPr>
          <w:rFonts w:ascii="Arial" w:hAnsi="Arial" w:cs="Arial"/>
          <w:b/>
        </w:rPr>
      </w:pPr>
      <w:r>
        <w:rPr>
          <w:rFonts w:ascii="Arial" w:hAnsi="Arial" w:cs="Arial"/>
          <w:b/>
        </w:rPr>
        <w:t>Pautas específicas para la lectura</w:t>
      </w:r>
    </w:p>
    <w:p w14:paraId="0F2D29FE" w14:textId="77777777" w:rsidR="006C53F1" w:rsidRDefault="006C53F1" w:rsidP="009A49C9">
      <w:pPr>
        <w:numPr>
          <w:ilvl w:val="0"/>
          <w:numId w:val="20"/>
        </w:numPr>
        <w:jc w:val="both"/>
        <w:rPr>
          <w:rFonts w:ascii="Arial" w:hAnsi="Arial" w:cs="Arial"/>
        </w:rPr>
      </w:pPr>
      <w:r>
        <w:rPr>
          <w:rFonts w:ascii="Arial" w:hAnsi="Arial" w:cs="Arial"/>
        </w:rPr>
        <w:t xml:space="preserve">Se deberán leer en clase textos que pertenezcan a géneros variados de todos los ámbitos posibles: textos expositivos que incluyan gráficos, diagramas, tablas, planos, </w:t>
      </w:r>
      <w:proofErr w:type="spellStart"/>
      <w:r>
        <w:rPr>
          <w:rFonts w:ascii="Arial" w:hAnsi="Arial" w:cs="Arial"/>
        </w:rPr>
        <w:t>etc</w:t>
      </w:r>
      <w:proofErr w:type="spellEnd"/>
      <w:r>
        <w:rPr>
          <w:rFonts w:ascii="Arial" w:hAnsi="Arial" w:cs="Arial"/>
        </w:rPr>
        <w:t>; cuentos; canciones; poemas; textos instructivos; anuncios publicitarios; folletos; recetas, páginas web, etc.</w:t>
      </w:r>
    </w:p>
    <w:p w14:paraId="52B0C033" w14:textId="77777777" w:rsidR="006C53F1" w:rsidRDefault="006C53F1" w:rsidP="009A49C9">
      <w:pPr>
        <w:numPr>
          <w:ilvl w:val="0"/>
          <w:numId w:val="20"/>
        </w:numPr>
        <w:jc w:val="both"/>
        <w:rPr>
          <w:rFonts w:ascii="Arial" w:hAnsi="Arial" w:cs="Arial"/>
        </w:rPr>
      </w:pPr>
      <w:r>
        <w:rPr>
          <w:rFonts w:ascii="Arial" w:hAnsi="Arial" w:cs="Arial"/>
        </w:rPr>
        <w:t>Es conveniente planificar las lecturas contemplando actividades dirigidas a antes de la lectura, durante la lectura y después de la misma.</w:t>
      </w:r>
    </w:p>
    <w:p w14:paraId="61CA56F1" w14:textId="77777777" w:rsidR="006C53F1" w:rsidRDefault="006C53F1" w:rsidP="009A49C9">
      <w:pPr>
        <w:numPr>
          <w:ilvl w:val="0"/>
          <w:numId w:val="20"/>
        </w:numPr>
        <w:jc w:val="both"/>
        <w:rPr>
          <w:rFonts w:ascii="Arial" w:hAnsi="Arial" w:cs="Arial"/>
        </w:rPr>
      </w:pPr>
      <w:r>
        <w:rPr>
          <w:rFonts w:ascii="Arial" w:hAnsi="Arial" w:cs="Arial"/>
        </w:rPr>
        <w:t xml:space="preserve">Con respecto a la adquisición de la mecánica lectora (reglas de correspondencia G/F y fluidez lectora –exactitud, velocidad y ritmo y entonación funcionales-) puede ser válido cualquiera de los métodos y materiales </w:t>
      </w:r>
      <w:r>
        <w:rPr>
          <w:rFonts w:ascii="Arial" w:hAnsi="Arial" w:cs="Arial"/>
        </w:rPr>
        <w:lastRenderedPageBreak/>
        <w:t>habituales. El criterio determinante será el conocimiento y familiaridad que el profesor posea de los mismos y la planificación de actividades variadas y suficientes dirigidas a cada uno de esos aspectos a fin de promover la automatización de los procesos inferiores de lectura, de manera que el alumno pueda dedicar la mayor parte de su esfuerzo y energía a la interacción comprensiva y significativa con los textos escritos.</w:t>
      </w:r>
    </w:p>
    <w:p w14:paraId="2A764367" w14:textId="77777777" w:rsidR="006C53F1" w:rsidRDefault="006C53F1" w:rsidP="006C53F1">
      <w:pPr>
        <w:jc w:val="both"/>
        <w:rPr>
          <w:rFonts w:ascii="Arial" w:hAnsi="Arial" w:cs="Arial"/>
          <w:b/>
        </w:rPr>
      </w:pPr>
    </w:p>
    <w:p w14:paraId="160496D2" w14:textId="77777777" w:rsidR="006C53F1" w:rsidRDefault="006C53F1" w:rsidP="006C53F1">
      <w:pPr>
        <w:ind w:left="1080"/>
        <w:jc w:val="both"/>
        <w:rPr>
          <w:rFonts w:ascii="Arial" w:hAnsi="Arial" w:cs="Arial"/>
          <w:b/>
        </w:rPr>
      </w:pPr>
      <w:r>
        <w:rPr>
          <w:rFonts w:ascii="Arial" w:hAnsi="Arial" w:cs="Arial"/>
          <w:b/>
        </w:rPr>
        <w:t>Ejemplificación de actividades de lectura y escritura</w:t>
      </w:r>
    </w:p>
    <w:p w14:paraId="491AA5F1" w14:textId="77777777" w:rsidR="006C53F1" w:rsidRDefault="006C53F1" w:rsidP="006C53F1">
      <w:pPr>
        <w:ind w:left="1080"/>
        <w:jc w:val="both"/>
        <w:rPr>
          <w:rFonts w:ascii="Arial" w:hAnsi="Arial" w:cs="Arial"/>
          <w:b/>
        </w:rPr>
      </w:pPr>
    </w:p>
    <w:tbl>
      <w:tblPr>
        <w:tblW w:w="10061" w:type="dxa"/>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030"/>
        <w:gridCol w:w="5031"/>
      </w:tblGrid>
      <w:tr w:rsidR="006C53F1" w14:paraId="0CABB217" w14:textId="77777777" w:rsidTr="006C53F1">
        <w:tc>
          <w:tcPr>
            <w:tcW w:w="5030" w:type="dxa"/>
            <w:tcBorders>
              <w:top w:val="single" w:sz="4" w:space="0" w:color="auto"/>
              <w:left w:val="single" w:sz="4" w:space="0" w:color="auto"/>
              <w:bottom w:val="single" w:sz="4" w:space="0" w:color="auto"/>
              <w:right w:val="single" w:sz="4" w:space="0" w:color="auto"/>
            </w:tcBorders>
            <w:shd w:val="clear" w:color="auto" w:fill="000000"/>
            <w:hideMark/>
          </w:tcPr>
          <w:p w14:paraId="1E5CFC79" w14:textId="77777777" w:rsidR="006C53F1" w:rsidRDefault="006C53F1">
            <w:pPr>
              <w:jc w:val="center"/>
              <w:rPr>
                <w:rFonts w:ascii="Calibri" w:hAnsi="Calibri"/>
                <w:b/>
                <w:color w:val="FFFFFF"/>
              </w:rPr>
            </w:pPr>
            <w:r>
              <w:rPr>
                <w:rFonts w:ascii="Calibri" w:hAnsi="Calibri"/>
                <w:b/>
                <w:color w:val="FFFFFF"/>
              </w:rPr>
              <w:t>LECTURA</w:t>
            </w:r>
          </w:p>
        </w:tc>
        <w:tc>
          <w:tcPr>
            <w:tcW w:w="5031" w:type="dxa"/>
            <w:tcBorders>
              <w:top w:val="single" w:sz="4" w:space="0" w:color="auto"/>
              <w:left w:val="single" w:sz="4" w:space="0" w:color="auto"/>
              <w:bottom w:val="single" w:sz="4" w:space="0" w:color="auto"/>
              <w:right w:val="single" w:sz="4" w:space="0" w:color="auto"/>
            </w:tcBorders>
            <w:shd w:val="clear" w:color="auto" w:fill="000000"/>
            <w:hideMark/>
          </w:tcPr>
          <w:p w14:paraId="704E7357" w14:textId="77777777" w:rsidR="006C53F1" w:rsidRDefault="006C53F1">
            <w:pPr>
              <w:jc w:val="center"/>
              <w:rPr>
                <w:rFonts w:ascii="Calibri" w:hAnsi="Calibri"/>
                <w:b/>
                <w:color w:val="FFFFFF"/>
              </w:rPr>
            </w:pPr>
            <w:r>
              <w:rPr>
                <w:rFonts w:ascii="Calibri" w:hAnsi="Calibri"/>
                <w:b/>
                <w:color w:val="FFFFFF"/>
              </w:rPr>
              <w:t>ESCRITURA</w:t>
            </w:r>
          </w:p>
        </w:tc>
      </w:tr>
      <w:tr w:rsidR="006C53F1" w14:paraId="423AE6BC" w14:textId="77777777" w:rsidTr="006C53F1">
        <w:tc>
          <w:tcPr>
            <w:tcW w:w="5030" w:type="dxa"/>
            <w:tcBorders>
              <w:top w:val="single" w:sz="4" w:space="0" w:color="auto"/>
              <w:left w:val="single" w:sz="4" w:space="0" w:color="auto"/>
              <w:bottom w:val="single" w:sz="4" w:space="0" w:color="auto"/>
              <w:right w:val="single" w:sz="4" w:space="0" w:color="auto"/>
            </w:tcBorders>
          </w:tcPr>
          <w:p w14:paraId="31DBDBF9" w14:textId="77777777" w:rsidR="006C53F1" w:rsidRDefault="006C53F1" w:rsidP="009A49C9">
            <w:pPr>
              <w:pStyle w:val="Prrafodelista"/>
              <w:numPr>
                <w:ilvl w:val="0"/>
                <w:numId w:val="18"/>
              </w:numPr>
              <w:spacing w:before="80" w:after="80" w:line="240" w:lineRule="atLeast"/>
              <w:ind w:left="318" w:hanging="357"/>
              <w:contextualSpacing/>
              <w:jc w:val="both"/>
              <w:rPr>
                <w:rFonts w:cs="Arial"/>
              </w:rPr>
            </w:pPr>
            <w:r>
              <w:rPr>
                <w:rFonts w:cs="Arial"/>
              </w:rPr>
              <w:t>Seguir instrucciones escritas</w:t>
            </w:r>
          </w:p>
          <w:p w14:paraId="5A929B19" w14:textId="77777777" w:rsidR="006C53F1" w:rsidRDefault="006C53F1" w:rsidP="009A49C9">
            <w:pPr>
              <w:pStyle w:val="Prrafodelista"/>
              <w:numPr>
                <w:ilvl w:val="0"/>
                <w:numId w:val="18"/>
              </w:numPr>
              <w:spacing w:before="80" w:after="80" w:line="240" w:lineRule="atLeast"/>
              <w:ind w:left="318" w:hanging="357"/>
              <w:contextualSpacing/>
              <w:jc w:val="both"/>
              <w:rPr>
                <w:rFonts w:cs="Arial"/>
              </w:rPr>
            </w:pPr>
            <w:r>
              <w:rPr>
                <w:rFonts w:cs="Arial"/>
              </w:rPr>
              <w:t>Localizar una información concreta.</w:t>
            </w:r>
          </w:p>
          <w:p w14:paraId="4554FE66" w14:textId="77777777" w:rsidR="006C53F1" w:rsidRDefault="006C53F1" w:rsidP="009A49C9">
            <w:pPr>
              <w:pStyle w:val="Prrafodelista"/>
              <w:numPr>
                <w:ilvl w:val="0"/>
                <w:numId w:val="18"/>
              </w:numPr>
              <w:spacing w:before="80" w:after="80" w:line="240" w:lineRule="atLeast"/>
              <w:ind w:left="318" w:hanging="357"/>
              <w:contextualSpacing/>
              <w:jc w:val="both"/>
              <w:rPr>
                <w:rFonts w:cs="Arial"/>
              </w:rPr>
            </w:pPr>
            <w:r>
              <w:rPr>
                <w:rFonts w:cs="Arial"/>
              </w:rPr>
              <w:t>Formular hipótesis sobre el contenido de un texto y comprobar lo acertado de las mismas.</w:t>
            </w:r>
          </w:p>
          <w:p w14:paraId="68B0739B" w14:textId="77777777" w:rsidR="006C53F1" w:rsidRDefault="006C53F1" w:rsidP="009A49C9">
            <w:pPr>
              <w:pStyle w:val="Prrafodelista"/>
              <w:numPr>
                <w:ilvl w:val="0"/>
                <w:numId w:val="18"/>
              </w:numPr>
              <w:spacing w:before="80" w:after="80" w:line="240" w:lineRule="atLeast"/>
              <w:ind w:left="318" w:hanging="357"/>
              <w:contextualSpacing/>
              <w:jc w:val="both"/>
              <w:rPr>
                <w:rFonts w:cs="Arial"/>
              </w:rPr>
            </w:pPr>
            <w:r>
              <w:rPr>
                <w:rFonts w:cs="Arial"/>
              </w:rPr>
              <w:t>Ordenar dibujos de acuerdo con un texto. Completar los huecos en blanco de un texto.</w:t>
            </w:r>
          </w:p>
          <w:p w14:paraId="544FF85E" w14:textId="77777777" w:rsidR="006C53F1" w:rsidRDefault="006C53F1" w:rsidP="009A49C9">
            <w:pPr>
              <w:pStyle w:val="Prrafodelista"/>
              <w:numPr>
                <w:ilvl w:val="0"/>
                <w:numId w:val="18"/>
              </w:numPr>
              <w:spacing w:before="80" w:after="80" w:line="240" w:lineRule="atLeast"/>
              <w:ind w:left="318" w:hanging="357"/>
              <w:contextualSpacing/>
              <w:jc w:val="both"/>
              <w:rPr>
                <w:rFonts w:cs="Arial"/>
              </w:rPr>
            </w:pPr>
            <w:r>
              <w:rPr>
                <w:rFonts w:cs="Arial"/>
              </w:rPr>
              <w:t>Emparejar dibujos y textos.</w:t>
            </w:r>
          </w:p>
          <w:p w14:paraId="1AF8200B" w14:textId="77777777" w:rsidR="006C53F1" w:rsidRDefault="006C53F1" w:rsidP="009A49C9">
            <w:pPr>
              <w:pStyle w:val="Prrafodelista"/>
              <w:numPr>
                <w:ilvl w:val="0"/>
                <w:numId w:val="18"/>
              </w:numPr>
              <w:spacing w:before="80" w:after="80" w:line="240" w:lineRule="atLeast"/>
              <w:ind w:left="318" w:hanging="357"/>
              <w:contextualSpacing/>
              <w:jc w:val="both"/>
              <w:rPr>
                <w:rFonts w:cs="Arial"/>
              </w:rPr>
            </w:pPr>
            <w:r>
              <w:rPr>
                <w:rFonts w:cs="Arial"/>
              </w:rPr>
              <w:t>Imaginar el desenlace de un texto narrativo.</w:t>
            </w:r>
          </w:p>
          <w:p w14:paraId="3BF1FD12" w14:textId="77777777" w:rsidR="006C53F1" w:rsidRDefault="006C53F1" w:rsidP="009A49C9">
            <w:pPr>
              <w:pStyle w:val="Prrafodelista"/>
              <w:numPr>
                <w:ilvl w:val="0"/>
                <w:numId w:val="18"/>
              </w:numPr>
              <w:spacing w:before="80" w:after="80" w:line="240" w:lineRule="atLeast"/>
              <w:ind w:left="318" w:hanging="357"/>
              <w:contextualSpacing/>
              <w:jc w:val="both"/>
              <w:rPr>
                <w:rFonts w:cs="Arial"/>
              </w:rPr>
            </w:pPr>
            <w:r>
              <w:rPr>
                <w:rFonts w:cs="Arial"/>
              </w:rPr>
              <w:t>Poner título a un texto..</w:t>
            </w:r>
          </w:p>
          <w:p w14:paraId="4D86626C" w14:textId="77777777" w:rsidR="006C53F1" w:rsidRDefault="006C53F1" w:rsidP="009A49C9">
            <w:pPr>
              <w:pStyle w:val="Prrafodelista"/>
              <w:numPr>
                <w:ilvl w:val="0"/>
                <w:numId w:val="18"/>
              </w:numPr>
              <w:spacing w:before="80" w:after="80" w:line="240" w:lineRule="atLeast"/>
              <w:ind w:left="318" w:hanging="357"/>
              <w:contextualSpacing/>
              <w:jc w:val="both"/>
              <w:rPr>
                <w:rFonts w:cs="Arial"/>
              </w:rPr>
            </w:pPr>
            <w:r>
              <w:rPr>
                <w:rFonts w:cs="Arial"/>
              </w:rPr>
              <w:t>Resumir un texto con un número determinado de palabras.</w:t>
            </w:r>
          </w:p>
          <w:p w14:paraId="377A9CA1" w14:textId="77777777" w:rsidR="006C53F1" w:rsidRDefault="006C53F1" w:rsidP="009A49C9">
            <w:pPr>
              <w:pStyle w:val="Prrafodelista"/>
              <w:numPr>
                <w:ilvl w:val="0"/>
                <w:numId w:val="18"/>
              </w:numPr>
              <w:spacing w:before="80" w:after="80" w:line="240" w:lineRule="atLeast"/>
              <w:ind w:left="318" w:hanging="357"/>
              <w:contextualSpacing/>
              <w:jc w:val="both"/>
              <w:rPr>
                <w:rFonts w:cs="Arial"/>
              </w:rPr>
            </w:pPr>
            <w:r>
              <w:rPr>
                <w:rFonts w:cs="Arial"/>
              </w:rPr>
              <w:t>Reconstruir textos que han sido cortados y mezclados.</w:t>
            </w:r>
          </w:p>
          <w:p w14:paraId="75D7ACB1" w14:textId="77777777" w:rsidR="006C53F1" w:rsidRDefault="006C53F1" w:rsidP="009A49C9">
            <w:pPr>
              <w:pStyle w:val="Prrafodelista"/>
              <w:numPr>
                <w:ilvl w:val="0"/>
                <w:numId w:val="18"/>
              </w:numPr>
              <w:spacing w:before="80" w:after="80" w:line="240" w:lineRule="atLeast"/>
              <w:ind w:left="318" w:hanging="357"/>
              <w:contextualSpacing/>
              <w:jc w:val="both"/>
              <w:rPr>
                <w:rFonts w:cs="Arial"/>
              </w:rPr>
            </w:pPr>
            <w:r>
              <w:rPr>
                <w:rFonts w:cs="Arial"/>
              </w:rPr>
              <w:t>Contestar a preguntas formuladas por el profesor sobre un texto.</w:t>
            </w:r>
          </w:p>
          <w:p w14:paraId="6E090B31" w14:textId="77777777" w:rsidR="006C53F1" w:rsidRDefault="006C53F1" w:rsidP="009A49C9">
            <w:pPr>
              <w:pStyle w:val="Prrafodelista"/>
              <w:numPr>
                <w:ilvl w:val="0"/>
                <w:numId w:val="18"/>
              </w:numPr>
              <w:spacing w:before="80" w:after="80" w:line="240" w:lineRule="atLeast"/>
              <w:ind w:left="318" w:hanging="357"/>
              <w:contextualSpacing/>
              <w:jc w:val="both"/>
              <w:rPr>
                <w:rFonts w:cs="Arial"/>
              </w:rPr>
            </w:pPr>
            <w:r>
              <w:rPr>
                <w:rFonts w:cs="Arial"/>
              </w:rPr>
              <w:t>Elaborar preguntas a respuestas dadas</w:t>
            </w:r>
          </w:p>
          <w:p w14:paraId="6BFF519B" w14:textId="77777777" w:rsidR="006C53F1" w:rsidRDefault="006C53F1">
            <w:pPr>
              <w:rPr>
                <w:rFonts w:ascii="Calibri" w:hAnsi="Calibri"/>
                <w:b/>
              </w:rPr>
            </w:pPr>
          </w:p>
        </w:tc>
        <w:tc>
          <w:tcPr>
            <w:tcW w:w="5031" w:type="dxa"/>
            <w:tcBorders>
              <w:top w:val="single" w:sz="4" w:space="0" w:color="auto"/>
              <w:left w:val="single" w:sz="4" w:space="0" w:color="auto"/>
              <w:bottom w:val="single" w:sz="4" w:space="0" w:color="auto"/>
              <w:right w:val="single" w:sz="4" w:space="0" w:color="auto"/>
            </w:tcBorders>
          </w:tcPr>
          <w:p w14:paraId="3CEA9C6C" w14:textId="77777777" w:rsidR="006C53F1" w:rsidRDefault="006C53F1" w:rsidP="009A49C9">
            <w:pPr>
              <w:pStyle w:val="Prrafodelista"/>
              <w:numPr>
                <w:ilvl w:val="0"/>
                <w:numId w:val="18"/>
              </w:numPr>
              <w:spacing w:line="240" w:lineRule="atLeast"/>
              <w:ind w:left="249" w:hanging="249"/>
              <w:contextualSpacing/>
              <w:jc w:val="both"/>
              <w:rPr>
                <w:rFonts w:cs="Arial"/>
              </w:rPr>
            </w:pPr>
            <w:r>
              <w:rPr>
                <w:rFonts w:cs="Arial"/>
                <w:b/>
                <w:u w:val="single"/>
              </w:rPr>
              <w:t>Reproducir copiando</w:t>
            </w:r>
            <w:r>
              <w:rPr>
                <w:rFonts w:cs="Arial"/>
              </w:rPr>
              <w:t xml:space="preserve">. Útiles para adquirir la ortografía de ciertas palabras y estructuras: </w:t>
            </w:r>
          </w:p>
          <w:p w14:paraId="0F7FB17B" w14:textId="77777777" w:rsidR="006C53F1" w:rsidRDefault="006C53F1" w:rsidP="009A49C9">
            <w:pPr>
              <w:pStyle w:val="Prrafodelista"/>
              <w:numPr>
                <w:ilvl w:val="0"/>
                <w:numId w:val="21"/>
              </w:numPr>
              <w:spacing w:line="240" w:lineRule="atLeast"/>
              <w:jc w:val="both"/>
              <w:rPr>
                <w:rFonts w:cs="Arial"/>
              </w:rPr>
            </w:pPr>
            <w:r>
              <w:t>C</w:t>
            </w:r>
            <w:r>
              <w:rPr>
                <w:rFonts w:cs="Arial"/>
              </w:rPr>
              <w:t xml:space="preserve">opia de frases o textos; </w:t>
            </w:r>
          </w:p>
          <w:p w14:paraId="30C871C8" w14:textId="77777777" w:rsidR="006C53F1" w:rsidRDefault="006C53F1" w:rsidP="009A49C9">
            <w:pPr>
              <w:pStyle w:val="Prrafodelista"/>
              <w:numPr>
                <w:ilvl w:val="0"/>
                <w:numId w:val="21"/>
              </w:numPr>
              <w:spacing w:line="240" w:lineRule="atLeast"/>
              <w:jc w:val="both"/>
              <w:rPr>
                <w:rFonts w:cs="Arial"/>
              </w:rPr>
            </w:pPr>
            <w:r>
              <w:rPr>
                <w:rFonts w:cs="Arial"/>
              </w:rPr>
              <w:t xml:space="preserve">Ordenar y copiar las palabras de una oración desordenada;    </w:t>
            </w:r>
          </w:p>
          <w:p w14:paraId="14C1E50B" w14:textId="77777777" w:rsidR="006C53F1" w:rsidRDefault="006C53F1" w:rsidP="009A49C9">
            <w:pPr>
              <w:pStyle w:val="Prrafodelista"/>
              <w:numPr>
                <w:ilvl w:val="0"/>
                <w:numId w:val="21"/>
              </w:numPr>
              <w:spacing w:line="240" w:lineRule="atLeast"/>
              <w:jc w:val="both"/>
              <w:rPr>
                <w:rFonts w:cs="Arial"/>
              </w:rPr>
            </w:pPr>
            <w:proofErr w:type="spellStart"/>
            <w:r>
              <w:rPr>
                <w:rFonts w:cs="Arial"/>
              </w:rPr>
              <w:t>Idem</w:t>
            </w:r>
            <w:proofErr w:type="spellEnd"/>
            <w:r>
              <w:rPr>
                <w:rFonts w:cs="Arial"/>
              </w:rPr>
              <w:t xml:space="preserve"> de un diálogo desordenado; </w:t>
            </w:r>
          </w:p>
          <w:p w14:paraId="6D7C933C" w14:textId="77777777" w:rsidR="006C53F1" w:rsidRDefault="006C53F1" w:rsidP="009A49C9">
            <w:pPr>
              <w:pStyle w:val="Prrafodelista"/>
              <w:numPr>
                <w:ilvl w:val="0"/>
                <w:numId w:val="21"/>
              </w:numPr>
              <w:spacing w:line="240" w:lineRule="atLeast"/>
              <w:jc w:val="both"/>
              <w:rPr>
                <w:rFonts w:cs="Arial"/>
              </w:rPr>
            </w:pPr>
            <w:r>
              <w:rPr>
                <w:rFonts w:cs="Arial"/>
              </w:rPr>
              <w:t xml:space="preserve">Ordenar y copiar frases desordenadas para formar un párrafo coherente; </w:t>
            </w:r>
          </w:p>
          <w:p w14:paraId="5F29667F" w14:textId="77777777" w:rsidR="006C53F1" w:rsidRDefault="006C53F1" w:rsidP="009A49C9">
            <w:pPr>
              <w:pStyle w:val="Prrafodelista"/>
              <w:numPr>
                <w:ilvl w:val="0"/>
                <w:numId w:val="21"/>
              </w:numPr>
              <w:spacing w:line="240" w:lineRule="atLeast"/>
              <w:jc w:val="both"/>
              <w:rPr>
                <w:rFonts w:cs="Arial"/>
              </w:rPr>
            </w:pPr>
            <w:r>
              <w:rPr>
                <w:rFonts w:cs="Arial"/>
              </w:rPr>
              <w:t xml:space="preserve">Copiar el texto que describe un dibujo; </w:t>
            </w:r>
          </w:p>
          <w:p w14:paraId="524E0029" w14:textId="77777777" w:rsidR="006C53F1" w:rsidRDefault="006C53F1" w:rsidP="009A49C9">
            <w:pPr>
              <w:pStyle w:val="Prrafodelista"/>
              <w:numPr>
                <w:ilvl w:val="0"/>
                <w:numId w:val="21"/>
              </w:numPr>
              <w:spacing w:line="240" w:lineRule="atLeast"/>
              <w:jc w:val="both"/>
              <w:rPr>
                <w:rFonts w:cs="Arial"/>
              </w:rPr>
            </w:pPr>
            <w:r>
              <w:rPr>
                <w:rFonts w:cs="Arial"/>
              </w:rPr>
              <w:t>Elegir de entre varias posibilidades la correcta y copiarla;</w:t>
            </w:r>
          </w:p>
          <w:p w14:paraId="1568FF90" w14:textId="77777777" w:rsidR="006C53F1" w:rsidRDefault="006C53F1" w:rsidP="009A49C9">
            <w:pPr>
              <w:pStyle w:val="Prrafodelista"/>
              <w:numPr>
                <w:ilvl w:val="0"/>
                <w:numId w:val="21"/>
              </w:numPr>
              <w:spacing w:line="240" w:lineRule="atLeast"/>
              <w:jc w:val="both"/>
              <w:rPr>
                <w:rFonts w:cs="Arial"/>
              </w:rPr>
            </w:pPr>
            <w:r>
              <w:rPr>
                <w:rFonts w:cs="Arial"/>
              </w:rPr>
              <w:t>Escribir un mensaje utilizando los marcadores de secuencia; eludir elementos repetidos.</w:t>
            </w:r>
          </w:p>
          <w:p w14:paraId="7820E28B" w14:textId="77777777" w:rsidR="006C53F1" w:rsidRDefault="006C53F1">
            <w:pPr>
              <w:pStyle w:val="Prrafodelista"/>
              <w:spacing w:line="120" w:lineRule="auto"/>
              <w:ind w:left="0"/>
              <w:jc w:val="both"/>
              <w:rPr>
                <w:rFonts w:cs="Arial"/>
              </w:rPr>
            </w:pPr>
          </w:p>
          <w:p w14:paraId="209FE748" w14:textId="77777777" w:rsidR="006C53F1" w:rsidRDefault="006C53F1" w:rsidP="009A49C9">
            <w:pPr>
              <w:pStyle w:val="Prrafodelista"/>
              <w:numPr>
                <w:ilvl w:val="0"/>
                <w:numId w:val="18"/>
              </w:numPr>
              <w:spacing w:line="240" w:lineRule="atLeast"/>
              <w:ind w:left="249" w:hanging="284"/>
              <w:contextualSpacing/>
              <w:jc w:val="both"/>
              <w:rPr>
                <w:rFonts w:cs="Arial"/>
              </w:rPr>
            </w:pPr>
            <w:r>
              <w:rPr>
                <w:rFonts w:cs="Arial"/>
                <w:b/>
                <w:u w:val="single"/>
              </w:rPr>
              <w:t>Ejercicios de sustitución</w:t>
            </w:r>
            <w:r>
              <w:rPr>
                <w:rFonts w:cs="Arial"/>
              </w:rPr>
              <w:t>. Útiles para presentar y practicar estructuras nuevas. La información aparece dividida en columnas que hay que combinar para formar frases coherentes.</w:t>
            </w:r>
          </w:p>
          <w:p w14:paraId="31788781" w14:textId="77777777" w:rsidR="006C53F1" w:rsidRDefault="006C53F1">
            <w:pPr>
              <w:pStyle w:val="Prrafodelista"/>
              <w:spacing w:line="120" w:lineRule="auto"/>
              <w:ind w:left="0"/>
              <w:jc w:val="both"/>
              <w:rPr>
                <w:rFonts w:cs="Arial"/>
              </w:rPr>
            </w:pPr>
          </w:p>
          <w:p w14:paraId="77F32B3D" w14:textId="77777777" w:rsidR="006C53F1" w:rsidRDefault="006C53F1" w:rsidP="009A49C9">
            <w:pPr>
              <w:pStyle w:val="Prrafodelista"/>
              <w:numPr>
                <w:ilvl w:val="0"/>
                <w:numId w:val="18"/>
              </w:numPr>
              <w:spacing w:line="240" w:lineRule="atLeast"/>
              <w:ind w:left="249" w:hanging="284"/>
              <w:contextualSpacing/>
              <w:jc w:val="both"/>
              <w:rPr>
                <w:rFonts w:cs="Arial"/>
              </w:rPr>
            </w:pPr>
            <w:r>
              <w:rPr>
                <w:rFonts w:cs="Arial"/>
                <w:b/>
                <w:u w:val="single"/>
              </w:rPr>
              <w:t>Ejercicios guiados</w:t>
            </w:r>
            <w:r>
              <w:rPr>
                <w:rFonts w:cs="Arial"/>
              </w:rPr>
              <w:t xml:space="preserve">. </w:t>
            </w:r>
          </w:p>
          <w:p w14:paraId="46CEB906" w14:textId="77777777" w:rsidR="006C53F1" w:rsidRDefault="006C53F1" w:rsidP="009A49C9">
            <w:pPr>
              <w:pStyle w:val="Prrafodelista"/>
              <w:numPr>
                <w:ilvl w:val="0"/>
                <w:numId w:val="22"/>
              </w:numPr>
              <w:spacing w:line="240" w:lineRule="atLeast"/>
              <w:jc w:val="both"/>
              <w:rPr>
                <w:rFonts w:cs="Arial"/>
              </w:rPr>
            </w:pPr>
            <w:r>
              <w:rPr>
                <w:rFonts w:cs="Arial"/>
              </w:rPr>
              <w:t>Seguir un modelo, un texto auténtico que puede ser muy simple al principio y más elaborado posteriormente.</w:t>
            </w:r>
          </w:p>
          <w:p w14:paraId="039CEA62" w14:textId="77777777" w:rsidR="006C53F1" w:rsidRDefault="006C53F1" w:rsidP="009A49C9">
            <w:pPr>
              <w:pStyle w:val="Prrafodelista"/>
              <w:numPr>
                <w:ilvl w:val="0"/>
                <w:numId w:val="22"/>
              </w:numPr>
              <w:spacing w:line="240" w:lineRule="atLeast"/>
              <w:jc w:val="both"/>
            </w:pPr>
            <w:r>
              <w:t>Completar textos que sólo tienen principio o final.</w:t>
            </w:r>
          </w:p>
          <w:p w14:paraId="35D864DA" w14:textId="77777777" w:rsidR="006C53F1" w:rsidRDefault="006C53F1" w:rsidP="009A49C9">
            <w:pPr>
              <w:pStyle w:val="Prrafodelista"/>
              <w:numPr>
                <w:ilvl w:val="0"/>
                <w:numId w:val="22"/>
              </w:numPr>
              <w:spacing w:line="240" w:lineRule="atLeast"/>
              <w:jc w:val="both"/>
            </w:pPr>
            <w:r>
              <w:t>Transformas narraciones en diálogos y al revés; telegramas en cartas o anuncios de periódico en diálogos.</w:t>
            </w:r>
          </w:p>
          <w:p w14:paraId="49A1E253" w14:textId="77777777" w:rsidR="006C53F1" w:rsidRDefault="006C53F1" w:rsidP="009A49C9">
            <w:pPr>
              <w:pStyle w:val="Prrafodelista"/>
              <w:numPr>
                <w:ilvl w:val="0"/>
                <w:numId w:val="22"/>
              </w:numPr>
              <w:spacing w:line="240" w:lineRule="atLeast"/>
              <w:jc w:val="both"/>
            </w:pPr>
            <w:r>
              <w:t>Completar textos con huecos de acuerdo con los dibujos o palabras que se ofrecen.</w:t>
            </w:r>
          </w:p>
          <w:p w14:paraId="62746FE7" w14:textId="77777777" w:rsidR="006C53F1" w:rsidRDefault="006C53F1">
            <w:pPr>
              <w:pStyle w:val="Prrafodelista"/>
              <w:spacing w:line="120" w:lineRule="auto"/>
              <w:ind w:left="0"/>
              <w:jc w:val="both"/>
              <w:rPr>
                <w:rFonts w:cs="Arial"/>
              </w:rPr>
            </w:pPr>
          </w:p>
          <w:p w14:paraId="27F5E462" w14:textId="77777777" w:rsidR="006C53F1" w:rsidRDefault="006C53F1" w:rsidP="009A49C9">
            <w:pPr>
              <w:pStyle w:val="Prrafodelista"/>
              <w:numPr>
                <w:ilvl w:val="0"/>
                <w:numId w:val="18"/>
              </w:numPr>
              <w:spacing w:line="240" w:lineRule="atLeast"/>
              <w:ind w:left="414" w:hanging="357"/>
              <w:contextualSpacing/>
              <w:jc w:val="both"/>
              <w:rPr>
                <w:rFonts w:cs="Arial"/>
              </w:rPr>
            </w:pPr>
            <w:r>
              <w:rPr>
                <w:rFonts w:cs="Arial"/>
                <w:b/>
                <w:u w:val="single"/>
              </w:rPr>
              <w:t xml:space="preserve">Ejercicios de transferencia de información. </w:t>
            </w:r>
            <w:r>
              <w:rPr>
                <w:rFonts w:cs="Arial"/>
              </w:rPr>
              <w:t xml:space="preserve"> </w:t>
            </w:r>
            <w:r>
              <w:t xml:space="preserve">Transformar una información presentada en forma de cuadro, gráfico, mapa, </w:t>
            </w:r>
            <w:proofErr w:type="spellStart"/>
            <w:r>
              <w:t>etc</w:t>
            </w:r>
            <w:proofErr w:type="spellEnd"/>
            <w:r>
              <w:t xml:space="preserve"> en un texto: carta, informe,…</w:t>
            </w:r>
          </w:p>
          <w:p w14:paraId="1F4759EC" w14:textId="77777777" w:rsidR="006C53F1" w:rsidRDefault="006C53F1">
            <w:pPr>
              <w:pStyle w:val="Prrafodelista"/>
              <w:spacing w:line="120" w:lineRule="auto"/>
              <w:ind w:left="0"/>
              <w:jc w:val="both"/>
              <w:rPr>
                <w:rFonts w:cs="Arial"/>
              </w:rPr>
            </w:pPr>
          </w:p>
          <w:p w14:paraId="0F516FCE" w14:textId="77777777" w:rsidR="006C53F1" w:rsidRDefault="006C53F1" w:rsidP="009A49C9">
            <w:pPr>
              <w:pStyle w:val="Prrafodelista"/>
              <w:numPr>
                <w:ilvl w:val="0"/>
                <w:numId w:val="18"/>
              </w:numPr>
              <w:spacing w:line="240" w:lineRule="atLeast"/>
              <w:ind w:left="414" w:hanging="357"/>
              <w:contextualSpacing/>
              <w:jc w:val="both"/>
              <w:rPr>
                <w:rFonts w:cs="Arial"/>
                <w:u w:val="single"/>
              </w:rPr>
            </w:pPr>
            <w:r>
              <w:rPr>
                <w:rFonts w:cs="Arial"/>
                <w:b/>
                <w:u w:val="single"/>
              </w:rPr>
              <w:lastRenderedPageBreak/>
              <w:t>Actividades con estímulo visual</w:t>
            </w:r>
            <w:r>
              <w:rPr>
                <w:rFonts w:cs="Arial"/>
              </w:rPr>
              <w:t xml:space="preserve">. </w:t>
            </w:r>
            <w:r>
              <w:t>Invención de narraciones y descripciones a partir de dibujos, fotografías,…</w:t>
            </w:r>
          </w:p>
        </w:tc>
      </w:tr>
    </w:tbl>
    <w:p w14:paraId="68B29D46" w14:textId="77777777" w:rsidR="006C53F1" w:rsidRDefault="006C53F1" w:rsidP="006C53F1">
      <w:pPr>
        <w:jc w:val="both"/>
        <w:rPr>
          <w:rFonts w:ascii="Arial" w:hAnsi="Arial" w:cs="Arial"/>
          <w:b/>
        </w:rPr>
      </w:pPr>
    </w:p>
    <w:p w14:paraId="2748849C" w14:textId="77777777" w:rsidR="006C53F1" w:rsidRDefault="006C53F1" w:rsidP="006C53F1">
      <w:pPr>
        <w:ind w:left="284"/>
        <w:jc w:val="both"/>
        <w:rPr>
          <w:rFonts w:ascii="Arial" w:hAnsi="Arial" w:cs="Arial"/>
          <w:b/>
        </w:rPr>
      </w:pPr>
    </w:p>
    <w:p w14:paraId="24142A04" w14:textId="77777777" w:rsidR="006C53F1" w:rsidRDefault="006C53F1" w:rsidP="009A49C9">
      <w:pPr>
        <w:numPr>
          <w:ilvl w:val="1"/>
          <w:numId w:val="1"/>
        </w:numPr>
        <w:jc w:val="both"/>
        <w:rPr>
          <w:rFonts w:ascii="Arial" w:hAnsi="Arial" w:cs="Arial"/>
          <w:b/>
        </w:rPr>
      </w:pPr>
      <w:r>
        <w:rPr>
          <w:rFonts w:ascii="Arial" w:hAnsi="Arial" w:cs="Arial"/>
          <w:b/>
        </w:rPr>
        <w:t>ORIENTACIONES DIRIGIDAS A LOS PADRES CON EL FIN DE AGILIZAR LA ENSEÑANZA DEL ESPAÑOL.</w:t>
      </w:r>
    </w:p>
    <w:p w14:paraId="349CB106" w14:textId="77777777" w:rsidR="006C53F1" w:rsidRDefault="006C53F1" w:rsidP="006C53F1">
      <w:pPr>
        <w:ind w:left="1080"/>
        <w:jc w:val="both"/>
        <w:rPr>
          <w:rFonts w:ascii="Arial" w:hAnsi="Arial" w:cs="Arial"/>
          <w:b/>
        </w:rPr>
      </w:pPr>
    </w:p>
    <w:p w14:paraId="7A3FF749" w14:textId="77777777" w:rsidR="006C53F1" w:rsidRDefault="006C53F1" w:rsidP="006C53F1">
      <w:pPr>
        <w:autoSpaceDE w:val="0"/>
        <w:autoSpaceDN w:val="0"/>
        <w:adjustRightInd w:val="0"/>
        <w:ind w:left="360"/>
        <w:jc w:val="both"/>
        <w:rPr>
          <w:rFonts w:ascii="Arial" w:hAnsi="Arial" w:cs="Arial"/>
          <w:color w:val="000000"/>
        </w:rPr>
      </w:pPr>
      <w:r>
        <w:rPr>
          <w:rFonts w:ascii="Arial" w:hAnsi="Arial" w:cs="Arial"/>
          <w:color w:val="000000"/>
        </w:rPr>
        <w:t>Con la finalidad de promover una más pronta y eficaz adquisición de las competencias lingüísticas en castellano, el profesor tutor podrá sugerir a los padres en los siguientes aspectos:</w:t>
      </w:r>
    </w:p>
    <w:p w14:paraId="02FEAFFF" w14:textId="77777777" w:rsidR="006C53F1" w:rsidRDefault="006C53F1" w:rsidP="009A49C9">
      <w:pPr>
        <w:pStyle w:val="Prrafodelista"/>
        <w:numPr>
          <w:ilvl w:val="0"/>
          <w:numId w:val="23"/>
        </w:numPr>
        <w:autoSpaceDE w:val="0"/>
        <w:autoSpaceDN w:val="0"/>
        <w:adjustRightInd w:val="0"/>
        <w:spacing w:after="200" w:line="276" w:lineRule="auto"/>
        <w:ind w:left="720"/>
        <w:contextualSpacing/>
        <w:jc w:val="both"/>
        <w:rPr>
          <w:rFonts w:ascii="Arial" w:hAnsi="Arial" w:cs="Arial"/>
          <w:color w:val="000000"/>
        </w:rPr>
      </w:pPr>
      <w:r>
        <w:rPr>
          <w:rFonts w:ascii="Arial" w:hAnsi="Arial" w:cs="Arial"/>
          <w:color w:val="000000"/>
        </w:rPr>
        <w:t>Inscripción en las actividades escolares del centro según posibilidades e intereses.</w:t>
      </w:r>
    </w:p>
    <w:p w14:paraId="7FB28281" w14:textId="77777777" w:rsidR="006C53F1" w:rsidRDefault="006C53F1" w:rsidP="009A49C9">
      <w:pPr>
        <w:pStyle w:val="Prrafodelista"/>
        <w:numPr>
          <w:ilvl w:val="0"/>
          <w:numId w:val="23"/>
        </w:numPr>
        <w:autoSpaceDE w:val="0"/>
        <w:autoSpaceDN w:val="0"/>
        <w:adjustRightInd w:val="0"/>
        <w:spacing w:after="200" w:line="276" w:lineRule="auto"/>
        <w:ind w:left="720"/>
        <w:contextualSpacing/>
        <w:jc w:val="both"/>
        <w:rPr>
          <w:rFonts w:ascii="Arial" w:hAnsi="Arial" w:cs="Arial"/>
          <w:color w:val="000000"/>
        </w:rPr>
      </w:pPr>
      <w:r>
        <w:rPr>
          <w:rFonts w:ascii="Arial" w:hAnsi="Arial" w:cs="Arial"/>
          <w:color w:val="000000"/>
        </w:rPr>
        <w:t>Recomendación para que tanto los padres como los niños acudan a actividades organizadas en el municipio referidas al conocimiento del castellano.</w:t>
      </w:r>
    </w:p>
    <w:p w14:paraId="7E4589E5" w14:textId="77777777" w:rsidR="006C53F1" w:rsidRDefault="006C53F1" w:rsidP="009A49C9">
      <w:pPr>
        <w:pStyle w:val="Prrafodelista"/>
        <w:numPr>
          <w:ilvl w:val="0"/>
          <w:numId w:val="23"/>
        </w:numPr>
        <w:autoSpaceDE w:val="0"/>
        <w:autoSpaceDN w:val="0"/>
        <w:adjustRightInd w:val="0"/>
        <w:spacing w:after="200" w:line="276" w:lineRule="auto"/>
        <w:ind w:left="720"/>
        <w:contextualSpacing/>
        <w:jc w:val="both"/>
        <w:rPr>
          <w:rFonts w:ascii="Arial" w:hAnsi="Arial" w:cs="Arial"/>
          <w:color w:val="000000"/>
        </w:rPr>
      </w:pPr>
      <w:r>
        <w:rPr>
          <w:rFonts w:ascii="Arial" w:hAnsi="Arial" w:cs="Arial"/>
          <w:color w:val="000000"/>
        </w:rPr>
        <w:t>Recomendar que el niño juegue en entornos donde hay otros niños de su edad, especialmente si habitualmente hay compañeros de clase.</w:t>
      </w:r>
    </w:p>
    <w:p w14:paraId="4CC810D9" w14:textId="77777777" w:rsidR="006C53F1" w:rsidRDefault="006C53F1" w:rsidP="009A49C9">
      <w:pPr>
        <w:pStyle w:val="Prrafodelista"/>
        <w:numPr>
          <w:ilvl w:val="0"/>
          <w:numId w:val="23"/>
        </w:numPr>
        <w:autoSpaceDE w:val="0"/>
        <w:autoSpaceDN w:val="0"/>
        <w:adjustRightInd w:val="0"/>
        <w:spacing w:after="200" w:line="276" w:lineRule="auto"/>
        <w:ind w:left="720"/>
        <w:contextualSpacing/>
        <w:jc w:val="both"/>
        <w:rPr>
          <w:rFonts w:ascii="Arial" w:hAnsi="Arial" w:cs="Arial"/>
          <w:color w:val="000000"/>
        </w:rPr>
      </w:pPr>
      <w:r>
        <w:rPr>
          <w:rFonts w:ascii="Arial" w:hAnsi="Arial" w:cs="Arial"/>
          <w:color w:val="000000"/>
        </w:rPr>
        <w:t>Recomendar programas de televisión determinados.</w:t>
      </w:r>
    </w:p>
    <w:p w14:paraId="323B3C02" w14:textId="77777777" w:rsidR="006C53F1" w:rsidRDefault="006C53F1" w:rsidP="009A49C9">
      <w:pPr>
        <w:pStyle w:val="Prrafodelista"/>
        <w:numPr>
          <w:ilvl w:val="0"/>
          <w:numId w:val="23"/>
        </w:numPr>
        <w:autoSpaceDE w:val="0"/>
        <w:autoSpaceDN w:val="0"/>
        <w:adjustRightInd w:val="0"/>
        <w:spacing w:after="200" w:line="276" w:lineRule="auto"/>
        <w:ind w:left="720"/>
        <w:contextualSpacing/>
        <w:jc w:val="both"/>
        <w:rPr>
          <w:rFonts w:ascii="Arial" w:eastAsia="Calibri" w:hAnsi="Arial" w:cs="Arial"/>
          <w:color w:val="000000"/>
        </w:rPr>
      </w:pPr>
      <w:r>
        <w:rPr>
          <w:rFonts w:ascii="Arial" w:hAnsi="Arial" w:cs="Arial"/>
          <w:color w:val="000000"/>
        </w:rPr>
        <w:t>Ayudar a los padres en las compras diarias, especialmente en el supermercado, como estrategia para la fijación de vocabulario.</w:t>
      </w:r>
    </w:p>
    <w:p w14:paraId="2579F723" w14:textId="77777777" w:rsidR="006C53F1" w:rsidRDefault="006C53F1" w:rsidP="009A49C9">
      <w:pPr>
        <w:pStyle w:val="Prrafodelista"/>
        <w:numPr>
          <w:ilvl w:val="0"/>
          <w:numId w:val="23"/>
        </w:numPr>
        <w:autoSpaceDE w:val="0"/>
        <w:autoSpaceDN w:val="0"/>
        <w:adjustRightInd w:val="0"/>
        <w:spacing w:after="200" w:line="276" w:lineRule="auto"/>
        <w:ind w:left="720"/>
        <w:contextualSpacing/>
        <w:jc w:val="both"/>
        <w:rPr>
          <w:rFonts w:ascii="Arial" w:eastAsia="Calibri" w:hAnsi="Arial" w:cs="Arial"/>
          <w:color w:val="000000"/>
        </w:rPr>
      </w:pPr>
      <w:r>
        <w:rPr>
          <w:rFonts w:ascii="Arial" w:hAnsi="Arial" w:cs="Arial"/>
          <w:color w:val="000000"/>
        </w:rPr>
        <w:t>Recomendar páginas web concretas o programas de ordenador.</w:t>
      </w:r>
    </w:p>
    <w:p w14:paraId="530ACE75" w14:textId="77777777" w:rsidR="006C53F1" w:rsidRDefault="006C53F1" w:rsidP="009A49C9">
      <w:pPr>
        <w:pStyle w:val="Prrafodelista"/>
        <w:numPr>
          <w:ilvl w:val="0"/>
          <w:numId w:val="23"/>
        </w:numPr>
        <w:autoSpaceDE w:val="0"/>
        <w:autoSpaceDN w:val="0"/>
        <w:adjustRightInd w:val="0"/>
        <w:spacing w:after="200" w:line="276" w:lineRule="auto"/>
        <w:ind w:left="720"/>
        <w:contextualSpacing/>
        <w:jc w:val="both"/>
        <w:rPr>
          <w:rFonts w:ascii="Arial" w:eastAsia="Calibri" w:hAnsi="Arial" w:cs="Arial"/>
          <w:color w:val="000000"/>
        </w:rPr>
      </w:pPr>
      <w:r>
        <w:rPr>
          <w:rFonts w:ascii="Arial" w:hAnsi="Arial" w:cs="Arial"/>
          <w:color w:val="000000"/>
        </w:rPr>
        <w:t>Fomentar la utilización de libros de la biblioteca del centro o pública.</w:t>
      </w:r>
    </w:p>
    <w:p w14:paraId="609F490D" w14:textId="353FF2CA" w:rsidR="006C53F1" w:rsidRDefault="006C53F1" w:rsidP="006C53F1">
      <w:pPr>
        <w:ind w:left="1080"/>
        <w:jc w:val="both"/>
        <w:rPr>
          <w:rFonts w:ascii="Arial" w:hAnsi="Arial" w:cs="Arial"/>
          <w:b/>
        </w:rPr>
      </w:pPr>
    </w:p>
    <w:p w14:paraId="7151ED0C" w14:textId="6EFFD201" w:rsidR="00C30BE0" w:rsidRDefault="00C30BE0" w:rsidP="006C53F1">
      <w:pPr>
        <w:ind w:left="1080"/>
        <w:jc w:val="both"/>
        <w:rPr>
          <w:rFonts w:ascii="Arial" w:hAnsi="Arial" w:cs="Arial"/>
          <w:b/>
        </w:rPr>
      </w:pPr>
    </w:p>
    <w:p w14:paraId="672858E3" w14:textId="77777777" w:rsidR="00C30BE0" w:rsidRDefault="00C30BE0" w:rsidP="006C53F1">
      <w:pPr>
        <w:ind w:left="1080"/>
        <w:jc w:val="both"/>
        <w:rPr>
          <w:rFonts w:ascii="Arial" w:hAnsi="Arial" w:cs="Arial"/>
          <w:b/>
        </w:rPr>
      </w:pPr>
    </w:p>
    <w:p w14:paraId="59C25CCD" w14:textId="77777777" w:rsidR="006C53F1" w:rsidRDefault="006C53F1" w:rsidP="009A49C9">
      <w:pPr>
        <w:numPr>
          <w:ilvl w:val="0"/>
          <w:numId w:val="1"/>
        </w:numPr>
        <w:ind w:left="284"/>
        <w:jc w:val="both"/>
        <w:rPr>
          <w:rFonts w:ascii="Arial" w:hAnsi="Arial" w:cs="Arial"/>
          <w:b/>
          <w:color w:val="FFFFFF"/>
          <w:highlight w:val="black"/>
        </w:rPr>
      </w:pPr>
      <w:r>
        <w:rPr>
          <w:rFonts w:ascii="Arial" w:hAnsi="Arial" w:cs="Arial"/>
          <w:b/>
          <w:color w:val="FFFFFF"/>
          <w:highlight w:val="black"/>
        </w:rPr>
        <w:t>SELECCIÓN DE MATERIALES PARA LA ENSEÑANZA DEL CASTELLANO COMO SEGUNDA LENGUA.</w:t>
      </w:r>
    </w:p>
    <w:p w14:paraId="106EFF97" w14:textId="77777777" w:rsidR="006C53F1" w:rsidRDefault="006C53F1" w:rsidP="006C53F1">
      <w:pPr>
        <w:ind w:left="284"/>
        <w:jc w:val="both"/>
        <w:rPr>
          <w:rFonts w:ascii="Arial" w:hAnsi="Arial" w:cs="Arial"/>
          <w:b/>
        </w:rPr>
      </w:pPr>
    </w:p>
    <w:p w14:paraId="469AE300" w14:textId="648D4137" w:rsidR="00C30BE0" w:rsidRPr="00C30BE0" w:rsidRDefault="00C30BE0" w:rsidP="009A49C9">
      <w:pPr>
        <w:pStyle w:val="Prrafodelista"/>
        <w:numPr>
          <w:ilvl w:val="1"/>
          <w:numId w:val="1"/>
        </w:numPr>
        <w:pBdr>
          <w:bottom w:val="single" w:sz="4" w:space="1" w:color="auto"/>
        </w:pBdr>
        <w:jc w:val="both"/>
        <w:rPr>
          <w:rFonts w:ascii="Arial" w:hAnsi="Arial" w:cs="Arial"/>
          <w:b/>
          <w:bCs/>
          <w:color w:val="FF0000"/>
          <w:sz w:val="22"/>
          <w:szCs w:val="22"/>
        </w:rPr>
      </w:pPr>
      <w:bookmarkStart w:id="0" w:name="_Hlk90626226"/>
      <w:r w:rsidRPr="00C30BE0">
        <w:rPr>
          <w:rFonts w:ascii="Arial" w:hAnsi="Arial" w:cs="Arial"/>
          <w:b/>
          <w:bCs/>
          <w:color w:val="FF0000"/>
          <w:sz w:val="22"/>
          <w:szCs w:val="22"/>
        </w:rPr>
        <w:t xml:space="preserve">MATERIALES INTERACTIVOS (programas </w:t>
      </w:r>
      <w:proofErr w:type="spellStart"/>
      <w:r w:rsidRPr="00C30BE0">
        <w:rPr>
          <w:rFonts w:ascii="Arial" w:hAnsi="Arial" w:cs="Arial"/>
          <w:b/>
          <w:bCs/>
          <w:color w:val="FF0000"/>
          <w:sz w:val="22"/>
          <w:szCs w:val="22"/>
        </w:rPr>
        <w:t>on</w:t>
      </w:r>
      <w:proofErr w:type="spellEnd"/>
      <w:r w:rsidRPr="00C30BE0">
        <w:rPr>
          <w:rFonts w:ascii="Arial" w:hAnsi="Arial" w:cs="Arial"/>
          <w:b/>
          <w:bCs/>
          <w:color w:val="FF0000"/>
          <w:sz w:val="22"/>
          <w:szCs w:val="22"/>
        </w:rPr>
        <w:t xml:space="preserve"> line, CD, aplicaciones).</w:t>
      </w:r>
    </w:p>
    <w:p w14:paraId="3F03460D" w14:textId="77777777" w:rsidR="00C30BE0" w:rsidRPr="00D941D4" w:rsidRDefault="00C30BE0" w:rsidP="00C30BE0">
      <w:pPr>
        <w:jc w:val="both"/>
        <w:rPr>
          <w:rFonts w:ascii="Arial" w:hAnsi="Arial" w:cs="Arial"/>
          <w:sz w:val="22"/>
          <w:szCs w:val="22"/>
        </w:rPr>
      </w:pPr>
    </w:p>
    <w:p w14:paraId="7BA32C66" w14:textId="77777777" w:rsidR="00C30BE0" w:rsidRPr="00D941D4" w:rsidRDefault="00C30BE0" w:rsidP="009A49C9">
      <w:pPr>
        <w:numPr>
          <w:ilvl w:val="0"/>
          <w:numId w:val="26"/>
        </w:numPr>
        <w:jc w:val="both"/>
        <w:rPr>
          <w:rFonts w:ascii="Arial" w:hAnsi="Arial" w:cs="Arial"/>
          <w:sz w:val="22"/>
          <w:szCs w:val="22"/>
        </w:rPr>
      </w:pPr>
      <w:r w:rsidRPr="00D941D4">
        <w:rPr>
          <w:rFonts w:ascii="Arial" w:hAnsi="Arial" w:cs="Arial"/>
          <w:b/>
          <w:sz w:val="22"/>
          <w:szCs w:val="22"/>
        </w:rPr>
        <w:t xml:space="preserve">EL ESPAÑOL ES FÁCIL: </w:t>
      </w:r>
      <w:r w:rsidRPr="00D941D4">
        <w:rPr>
          <w:rFonts w:ascii="Arial" w:hAnsi="Arial" w:cs="Arial"/>
          <w:sz w:val="22"/>
          <w:szCs w:val="22"/>
        </w:rPr>
        <w:t xml:space="preserve">Aplicación interactiva de aprendizaje del español para niños extranjeros. Su planteamiento y diseño va dirigido especialmente para niños y niñas que se están integrando en el sistema educativo español procedentes de algún país extranjero. Por esta razón, las ayudas en el uso del programa (exclusivamente en el apartado de vocabulario) pueden seguirse en árabe, chino, inglés, polaco, portugués, rumano o ruso. El recurso no se puede navegar a través de internet y el usuario debe descargarse el CD correspondiente e instalarlo en su ordenador. Las 11 unidades de que consta el recurso, todas ellas basadas en situaciones comunicativas cotidianas, están moduladas en "diálogo", "vocabulario", "ejercicios" y "diccionario". Enlace: </w:t>
      </w:r>
    </w:p>
    <w:p w14:paraId="3DEB306D" w14:textId="77777777" w:rsidR="00C30BE0" w:rsidRDefault="00DA0B6B" w:rsidP="00C30BE0">
      <w:pPr>
        <w:ind w:left="1416"/>
        <w:jc w:val="both"/>
        <w:rPr>
          <w:rStyle w:val="Hipervnculo"/>
          <w:rFonts w:ascii="Arial" w:hAnsi="Arial" w:cs="Arial"/>
          <w:sz w:val="22"/>
          <w:szCs w:val="22"/>
        </w:rPr>
      </w:pPr>
      <w:hyperlink r:id="rId10" w:history="1">
        <w:r w:rsidR="00C30BE0" w:rsidRPr="00D941D4">
          <w:rPr>
            <w:rStyle w:val="Hipervnculo"/>
            <w:rFonts w:ascii="Arial" w:hAnsi="Arial" w:cs="Arial"/>
            <w:sz w:val="22"/>
            <w:szCs w:val="22"/>
          </w:rPr>
          <w:t>http://recursostic.educacion.es/apls/informacion_didactica/780</w:t>
        </w:r>
      </w:hyperlink>
    </w:p>
    <w:p w14:paraId="02ADAAAE" w14:textId="77777777" w:rsidR="00C30BE0" w:rsidRPr="00930499" w:rsidRDefault="00C30BE0" w:rsidP="009A49C9">
      <w:pPr>
        <w:pStyle w:val="Prrafodelista"/>
        <w:numPr>
          <w:ilvl w:val="0"/>
          <w:numId w:val="26"/>
        </w:numPr>
        <w:jc w:val="both"/>
        <w:rPr>
          <w:rFonts w:ascii="Arial" w:hAnsi="Arial" w:cs="Arial"/>
          <w:sz w:val="22"/>
          <w:szCs w:val="22"/>
          <w:lang w:val="en-US"/>
        </w:rPr>
      </w:pPr>
      <w:r w:rsidRPr="009447DE">
        <w:rPr>
          <w:rFonts w:ascii="Arial" w:hAnsi="Arial" w:cs="Arial"/>
          <w:b/>
          <w:bCs/>
          <w:sz w:val="22"/>
          <w:szCs w:val="22"/>
          <w:lang w:val="en-US"/>
        </w:rPr>
        <w:t>JUNTA DE ANDALUCIA.</w:t>
      </w:r>
      <w:r>
        <w:rPr>
          <w:rFonts w:ascii="Arial" w:hAnsi="Arial" w:cs="Arial"/>
          <w:sz w:val="22"/>
          <w:szCs w:val="22"/>
          <w:lang w:val="en-US"/>
        </w:rPr>
        <w:t xml:space="preserve"> </w:t>
      </w:r>
      <w:r w:rsidRPr="00AE5A5E">
        <w:rPr>
          <w:rFonts w:ascii="Arial" w:hAnsi="Arial" w:cs="Arial"/>
          <w:sz w:val="22"/>
          <w:szCs w:val="22"/>
        </w:rPr>
        <w:t>Incluye unidades didácticas básicas para la enseñanza sistemática del español para extranjeros</w:t>
      </w:r>
      <w:r>
        <w:rPr>
          <w:rFonts w:ascii="Arial" w:hAnsi="Arial" w:cs="Arial"/>
          <w:sz w:val="22"/>
          <w:szCs w:val="22"/>
        </w:rPr>
        <w:t>.</w:t>
      </w:r>
    </w:p>
    <w:p w14:paraId="5B7989F6" w14:textId="77777777" w:rsidR="00C30BE0" w:rsidRPr="00930499" w:rsidRDefault="00DA0B6B" w:rsidP="00C30BE0">
      <w:pPr>
        <w:pStyle w:val="Prrafodelista"/>
        <w:ind w:left="1440"/>
        <w:jc w:val="both"/>
        <w:rPr>
          <w:rFonts w:ascii="Arial" w:hAnsi="Arial" w:cs="Arial"/>
        </w:rPr>
      </w:pPr>
      <w:hyperlink r:id="rId11" w:anchor="space" w:history="1">
        <w:r w:rsidR="00C30BE0" w:rsidRPr="00930499">
          <w:rPr>
            <w:rStyle w:val="Hipervnculo"/>
            <w:rFonts w:ascii="Arial" w:hAnsi="Arial" w:cs="Arial"/>
          </w:rPr>
          <w:t>https://www.juntadeandalucia.es/educacion/permanente/materiales/index.php?espanol#space</w:t>
        </w:r>
      </w:hyperlink>
    </w:p>
    <w:p w14:paraId="60AE7769" w14:textId="77777777" w:rsidR="00C30BE0" w:rsidRPr="006B440F" w:rsidRDefault="00C30BE0" w:rsidP="009A49C9">
      <w:pPr>
        <w:pStyle w:val="Prrafodelista"/>
        <w:numPr>
          <w:ilvl w:val="0"/>
          <w:numId w:val="26"/>
        </w:numPr>
        <w:jc w:val="both"/>
        <w:rPr>
          <w:rFonts w:ascii="Arial" w:hAnsi="Arial" w:cs="Arial"/>
          <w:sz w:val="22"/>
          <w:szCs w:val="22"/>
          <w:lang w:val="en-US"/>
        </w:rPr>
      </w:pPr>
      <w:r w:rsidRPr="006B440F">
        <w:rPr>
          <w:rFonts w:ascii="Arial" w:hAnsi="Arial" w:cs="Arial"/>
          <w:b/>
          <w:sz w:val="22"/>
          <w:szCs w:val="22"/>
        </w:rPr>
        <w:t xml:space="preserve">ESPAÑOL PARA LAS PRIMERAS EDADES: </w:t>
      </w:r>
      <w:r w:rsidRPr="006B440F">
        <w:rPr>
          <w:rFonts w:ascii="Arial" w:hAnsi="Arial" w:cs="Arial"/>
          <w:sz w:val="22"/>
          <w:szCs w:val="22"/>
        </w:rPr>
        <w:t xml:space="preserve">destinado a niños de 3 a 9 años que aprenden español como segunda lengua y que no sean lectores. </w:t>
      </w:r>
      <w:r w:rsidRPr="006B440F">
        <w:rPr>
          <w:rFonts w:ascii="Arial" w:hAnsi="Arial" w:cs="Arial"/>
          <w:sz w:val="22"/>
          <w:szCs w:val="22"/>
          <w:lang w:val="en-US"/>
        </w:rPr>
        <w:t xml:space="preserve">Enlace: </w:t>
      </w:r>
    </w:p>
    <w:p w14:paraId="2027EE35" w14:textId="77777777" w:rsidR="00C30BE0" w:rsidRPr="006B440F" w:rsidRDefault="00DA0B6B" w:rsidP="00C30BE0">
      <w:pPr>
        <w:ind w:left="1416"/>
        <w:jc w:val="both"/>
        <w:rPr>
          <w:rFonts w:ascii="Arial" w:hAnsi="Arial" w:cs="Arial"/>
          <w:sz w:val="22"/>
          <w:szCs w:val="22"/>
          <w:lang w:val="en-US"/>
        </w:rPr>
      </w:pPr>
      <w:hyperlink r:id="rId12" w:history="1">
        <w:r w:rsidR="00C30BE0" w:rsidRPr="006B440F">
          <w:rPr>
            <w:rStyle w:val="Hipervnculo"/>
            <w:rFonts w:ascii="Arial" w:hAnsi="Arial" w:cs="Arial"/>
            <w:sz w:val="22"/>
            <w:szCs w:val="22"/>
            <w:lang w:val="en-US"/>
          </w:rPr>
          <w:t>http://ntic.educacion.es/w3//recursos/infantil/comunicacion/espanol_primeras_edades/index.html#</w:t>
        </w:r>
      </w:hyperlink>
    </w:p>
    <w:p w14:paraId="36EA32C8" w14:textId="77777777" w:rsidR="00C30BE0" w:rsidRPr="006B440F" w:rsidRDefault="00C30BE0" w:rsidP="009A49C9">
      <w:pPr>
        <w:pStyle w:val="Prrafodelista"/>
        <w:numPr>
          <w:ilvl w:val="0"/>
          <w:numId w:val="26"/>
        </w:numPr>
        <w:jc w:val="both"/>
        <w:rPr>
          <w:rFonts w:ascii="Arial" w:hAnsi="Arial" w:cs="Arial"/>
          <w:sz w:val="22"/>
          <w:szCs w:val="22"/>
        </w:rPr>
      </w:pPr>
      <w:r w:rsidRPr="006B440F">
        <w:rPr>
          <w:rFonts w:ascii="Arial" w:hAnsi="Arial" w:cs="Arial"/>
          <w:b/>
          <w:sz w:val="22"/>
          <w:szCs w:val="22"/>
        </w:rPr>
        <w:t xml:space="preserve">"LEO LO QUE VEO": </w:t>
      </w:r>
      <w:r w:rsidRPr="006B440F">
        <w:rPr>
          <w:rFonts w:ascii="Arial" w:hAnsi="Arial" w:cs="Arial"/>
          <w:sz w:val="22"/>
          <w:szCs w:val="22"/>
        </w:rPr>
        <w:t xml:space="preserve">es un Diccionario temático-visual, cuyo objetivo es facilitar el aprendizaje del vocabulario y la comprensión lectora, a alumnos de E. Infantil y Primaria, especialmente a aquellos que presentan dificultades de acceso a la lengua castellana. La web incluye también juegos de discriminación auditiva, actividades de lectoescritura y lectura comprensiva, actividades CLIC , </w:t>
      </w:r>
      <w:proofErr w:type="spellStart"/>
      <w:r w:rsidRPr="006B440F">
        <w:rPr>
          <w:rFonts w:ascii="Arial" w:hAnsi="Arial" w:cs="Arial"/>
          <w:sz w:val="22"/>
          <w:szCs w:val="22"/>
        </w:rPr>
        <w:t>webquest</w:t>
      </w:r>
      <w:proofErr w:type="spellEnd"/>
      <w:r w:rsidRPr="006B440F">
        <w:rPr>
          <w:rFonts w:ascii="Arial" w:hAnsi="Arial" w:cs="Arial"/>
          <w:sz w:val="22"/>
          <w:szCs w:val="22"/>
        </w:rPr>
        <w:t xml:space="preserve">,… Enlace: </w:t>
      </w:r>
    </w:p>
    <w:p w14:paraId="51AB0017" w14:textId="77777777" w:rsidR="00C30BE0" w:rsidRPr="002A22C6" w:rsidRDefault="00DA0B6B" w:rsidP="00C30BE0">
      <w:pPr>
        <w:ind w:left="1416"/>
        <w:jc w:val="both"/>
        <w:rPr>
          <w:rFonts w:ascii="Arial" w:hAnsi="Arial" w:cs="Arial"/>
          <w:sz w:val="22"/>
          <w:szCs w:val="22"/>
        </w:rPr>
      </w:pPr>
      <w:hyperlink r:id="rId13" w:history="1">
        <w:r w:rsidR="00C30BE0" w:rsidRPr="002A22C6">
          <w:rPr>
            <w:rStyle w:val="Hipervnculo"/>
            <w:rFonts w:ascii="Arial" w:hAnsi="Arial" w:cs="Arial"/>
            <w:sz w:val="22"/>
            <w:szCs w:val="22"/>
          </w:rPr>
          <w:t>http://www.leoloqueveo.org/actividades.htm</w:t>
        </w:r>
      </w:hyperlink>
    </w:p>
    <w:p w14:paraId="282F5F9A" w14:textId="77777777" w:rsidR="00C30BE0" w:rsidRPr="00921D8C" w:rsidRDefault="00C30BE0" w:rsidP="009A49C9">
      <w:pPr>
        <w:numPr>
          <w:ilvl w:val="0"/>
          <w:numId w:val="22"/>
        </w:numPr>
        <w:ind w:left="1428"/>
        <w:jc w:val="both"/>
        <w:rPr>
          <w:rFonts w:ascii="Arial" w:hAnsi="Arial" w:cs="Arial"/>
          <w:color w:val="0070C0"/>
          <w:sz w:val="22"/>
          <w:szCs w:val="22"/>
          <w:lang w:val="en-US"/>
        </w:rPr>
      </w:pPr>
      <w:r w:rsidRPr="00921D8C">
        <w:rPr>
          <w:rFonts w:ascii="Arial" w:hAnsi="Arial" w:cs="Arial"/>
          <w:b/>
          <w:bCs/>
          <w:sz w:val="22"/>
          <w:szCs w:val="22"/>
        </w:rPr>
        <w:t>EL PROFE DE ESPAÑOL</w:t>
      </w:r>
      <w:r w:rsidRPr="00921D8C">
        <w:rPr>
          <w:rFonts w:ascii="Arial" w:hAnsi="Arial" w:cs="Arial"/>
          <w:sz w:val="22"/>
          <w:szCs w:val="22"/>
        </w:rPr>
        <w:t xml:space="preserve">.  Ofrece un conjunto de páginas con juegos y materiales distintos con el fin de trabajar el idioma castellano.  </w:t>
      </w:r>
      <w:hyperlink r:id="rId14" w:history="1">
        <w:r w:rsidRPr="00921D8C">
          <w:rPr>
            <w:rStyle w:val="Hipervnculo"/>
            <w:rFonts w:ascii="Arial" w:hAnsi="Arial" w:cs="Arial"/>
            <w:color w:val="0070C0"/>
            <w:sz w:val="22"/>
            <w:szCs w:val="22"/>
            <w:lang w:val="en-US"/>
          </w:rPr>
          <w:t>https://www.profe-de-espanol.de/ele-para-ninos/</w:t>
        </w:r>
      </w:hyperlink>
    </w:p>
    <w:p w14:paraId="3C736A57" w14:textId="77777777" w:rsidR="00C30BE0" w:rsidRPr="00921D8C" w:rsidRDefault="00C30BE0" w:rsidP="009A49C9">
      <w:pPr>
        <w:numPr>
          <w:ilvl w:val="0"/>
          <w:numId w:val="22"/>
        </w:numPr>
        <w:ind w:left="1428"/>
        <w:jc w:val="both"/>
        <w:rPr>
          <w:rFonts w:ascii="Arial" w:hAnsi="Arial" w:cs="Arial"/>
          <w:sz w:val="22"/>
          <w:szCs w:val="22"/>
          <w:lang w:val="en-US"/>
        </w:rPr>
      </w:pPr>
      <w:r w:rsidRPr="00921D8C">
        <w:rPr>
          <w:rFonts w:ascii="Arial" w:hAnsi="Arial" w:cs="Arial"/>
          <w:b/>
          <w:bCs/>
          <w:sz w:val="22"/>
          <w:szCs w:val="22"/>
        </w:rPr>
        <w:t>ELE INFANTIL</w:t>
      </w:r>
      <w:r w:rsidRPr="00921D8C">
        <w:rPr>
          <w:rFonts w:ascii="Arial" w:hAnsi="Arial" w:cs="Arial"/>
          <w:sz w:val="22"/>
          <w:szCs w:val="22"/>
        </w:rPr>
        <w:t xml:space="preserve">. Se pueden encontrar actividades para realizar con niños y niñas, de 4 a 12 años, en las clases de enseñanza de Español como Lengua Extranjera. </w:t>
      </w:r>
      <w:hyperlink r:id="rId15" w:history="1">
        <w:r w:rsidRPr="00921D8C">
          <w:rPr>
            <w:rStyle w:val="Hipervnculo"/>
            <w:rFonts w:ascii="Arial" w:hAnsi="Arial" w:cs="Arial"/>
            <w:color w:val="0070C0"/>
            <w:sz w:val="22"/>
            <w:szCs w:val="22"/>
          </w:rPr>
          <w:t>https://ganbema.wixsite.com/ele-infantil</w:t>
        </w:r>
      </w:hyperlink>
    </w:p>
    <w:p w14:paraId="32C36BD1" w14:textId="77777777" w:rsidR="00C30BE0" w:rsidRPr="00921D8C" w:rsidRDefault="00DA0B6B" w:rsidP="009A49C9">
      <w:pPr>
        <w:pStyle w:val="Prrafodelista"/>
        <w:numPr>
          <w:ilvl w:val="1"/>
          <w:numId w:val="22"/>
        </w:numPr>
        <w:jc w:val="both"/>
        <w:rPr>
          <w:rStyle w:val="s1"/>
          <w:rFonts w:ascii="Arial" w:hAnsi="Arial" w:cs="Arial"/>
          <w:sz w:val="22"/>
          <w:szCs w:val="22"/>
          <w:bdr w:val="none" w:sz="0" w:space="0" w:color="auto" w:frame="1"/>
          <w:shd w:val="clear" w:color="auto" w:fill="FFFFFF"/>
        </w:rPr>
      </w:pPr>
      <w:hyperlink r:id="rId16" w:history="1">
        <w:r w:rsidR="00C30BE0" w:rsidRPr="00921D8C">
          <w:rPr>
            <w:rStyle w:val="Textoennegrita"/>
            <w:rFonts w:ascii="Arial" w:eastAsiaTheme="majorEastAsia" w:hAnsi="Arial" w:cs="Arial"/>
            <w:sz w:val="22"/>
            <w:szCs w:val="22"/>
            <w:bdr w:val="none" w:sz="0" w:space="0" w:color="auto" w:frame="1"/>
            <w:shd w:val="clear" w:color="auto" w:fill="FFFFFF"/>
          </w:rPr>
          <w:t>VER TAAL</w:t>
        </w:r>
      </w:hyperlink>
      <w:r w:rsidR="00C30BE0" w:rsidRPr="00921D8C">
        <w:rPr>
          <w:rFonts w:ascii="Arial" w:hAnsi="Arial" w:cs="Arial"/>
          <w:sz w:val="22"/>
          <w:szCs w:val="22"/>
          <w:bdr w:val="none" w:sz="0" w:space="0" w:color="auto" w:frame="1"/>
          <w:shd w:val="clear" w:color="auto" w:fill="FFFFFF"/>
        </w:rPr>
        <w:t> </w:t>
      </w:r>
      <w:r w:rsidR="00C30BE0" w:rsidRPr="00921D8C">
        <w:rPr>
          <w:rStyle w:val="s1"/>
          <w:rFonts w:ascii="Arial" w:hAnsi="Arial" w:cs="Arial"/>
          <w:sz w:val="22"/>
          <w:szCs w:val="22"/>
          <w:bdr w:val="none" w:sz="0" w:space="0" w:color="auto" w:frame="1"/>
          <w:shd w:val="clear" w:color="auto" w:fill="FFFFFF"/>
        </w:rPr>
        <w:t>ofrece una </w:t>
      </w:r>
      <w:r w:rsidR="00C30BE0" w:rsidRPr="00921D8C">
        <w:rPr>
          <w:rStyle w:val="Textoennegrita"/>
          <w:rFonts w:ascii="Arial" w:eastAsiaTheme="majorEastAsia" w:hAnsi="Arial" w:cs="Arial"/>
          <w:sz w:val="22"/>
          <w:szCs w:val="22"/>
          <w:bdr w:val="none" w:sz="0" w:space="0" w:color="auto" w:frame="1"/>
          <w:shd w:val="clear" w:color="auto" w:fill="FFFFFF"/>
        </w:rPr>
        <w:t>selección muy amplia de ejercicios</w:t>
      </w:r>
      <w:r w:rsidR="00C30BE0" w:rsidRPr="00921D8C">
        <w:rPr>
          <w:rStyle w:val="s1"/>
          <w:rFonts w:ascii="Arial" w:hAnsi="Arial" w:cs="Arial"/>
          <w:sz w:val="22"/>
          <w:szCs w:val="22"/>
          <w:bdr w:val="none" w:sz="0" w:space="0" w:color="auto" w:frame="1"/>
          <w:shd w:val="clear" w:color="auto" w:fill="FFFFFF"/>
        </w:rPr>
        <w:t> de vocabulario, audiciones y gramática con explicaciones bastante completas e interesantes</w:t>
      </w:r>
      <w:r w:rsidR="00C30BE0" w:rsidRPr="00921D8C">
        <w:rPr>
          <w:rStyle w:val="s1"/>
          <w:rFonts w:ascii="Arial" w:hAnsi="Arial" w:cs="Arial"/>
          <w:color w:val="0070C0"/>
          <w:sz w:val="22"/>
          <w:szCs w:val="22"/>
          <w:bdr w:val="none" w:sz="0" w:space="0" w:color="auto" w:frame="1"/>
          <w:shd w:val="clear" w:color="auto" w:fill="FFFFFF"/>
        </w:rPr>
        <w:t xml:space="preserve">.  </w:t>
      </w:r>
      <w:hyperlink r:id="rId17" w:history="1">
        <w:r w:rsidR="00C30BE0" w:rsidRPr="00921D8C">
          <w:rPr>
            <w:rStyle w:val="Hipervnculo"/>
            <w:rFonts w:ascii="Arial" w:hAnsi="Arial" w:cs="Arial"/>
            <w:color w:val="0070C0"/>
            <w:sz w:val="22"/>
            <w:szCs w:val="22"/>
            <w:bdr w:val="none" w:sz="0" w:space="0" w:color="auto" w:frame="1"/>
            <w:shd w:val="clear" w:color="auto" w:fill="FFFFFF"/>
          </w:rPr>
          <w:t>http://www.ver-taal.com/index.htm</w:t>
        </w:r>
      </w:hyperlink>
    </w:p>
    <w:p w14:paraId="0E0BED19" w14:textId="77777777" w:rsidR="00C30BE0" w:rsidRPr="00921D8C" w:rsidRDefault="00C30BE0" w:rsidP="009A49C9">
      <w:pPr>
        <w:numPr>
          <w:ilvl w:val="0"/>
          <w:numId w:val="22"/>
        </w:numPr>
        <w:ind w:left="1428"/>
        <w:jc w:val="both"/>
        <w:rPr>
          <w:rStyle w:val="markedcontent"/>
          <w:rFonts w:ascii="Arial" w:hAnsi="Arial" w:cs="Arial"/>
          <w:b/>
          <w:sz w:val="22"/>
          <w:szCs w:val="22"/>
        </w:rPr>
      </w:pPr>
      <w:r w:rsidRPr="00921D8C">
        <w:rPr>
          <w:rStyle w:val="markedcontent"/>
          <w:rFonts w:ascii="Arial" w:hAnsi="Arial" w:cs="Arial"/>
          <w:b/>
          <w:bCs/>
          <w:sz w:val="22"/>
          <w:szCs w:val="22"/>
        </w:rPr>
        <w:t>GLOBAL</w:t>
      </w:r>
      <w:r w:rsidRPr="00921D8C">
        <w:rPr>
          <w:rStyle w:val="markedcontent"/>
          <w:rFonts w:ascii="Arial" w:hAnsi="Arial" w:cs="Arial"/>
          <w:sz w:val="22"/>
          <w:szCs w:val="22"/>
        </w:rPr>
        <w:t>. Aplicación que contiene léxico y frases/instrucciones más comunes y frecuentes del contexto escolar. Una vez encontrada la palabra o instrucción, ésta aparecerá traducida en la lengua materna del alumno/a, acompañada de un dibujo. En el caso de alumnos/as no alfabetizados, GLOBAL brinda la facilidad de poder escuchar la palabra y/o expresión en el idioma del alumno/a extranjero/a.</w:t>
      </w:r>
    </w:p>
    <w:p w14:paraId="7A938616" w14:textId="77777777" w:rsidR="00C30BE0" w:rsidRPr="00921D8C" w:rsidRDefault="00C30BE0" w:rsidP="00C30BE0">
      <w:pPr>
        <w:ind w:left="1428"/>
        <w:jc w:val="both"/>
        <w:rPr>
          <w:rStyle w:val="markedcontent"/>
          <w:rFonts w:ascii="Arial" w:hAnsi="Arial" w:cs="Arial"/>
          <w:color w:val="0070C0"/>
          <w:sz w:val="22"/>
          <w:szCs w:val="22"/>
        </w:rPr>
      </w:pPr>
      <w:r w:rsidRPr="00921D8C">
        <w:rPr>
          <w:rStyle w:val="markedcontent"/>
          <w:rFonts w:ascii="Arial" w:hAnsi="Arial" w:cs="Arial"/>
          <w:sz w:val="22"/>
          <w:szCs w:val="22"/>
        </w:rPr>
        <w:t xml:space="preserve">Enlace para descargar: </w:t>
      </w:r>
      <w:hyperlink r:id="rId18" w:history="1">
        <w:r w:rsidRPr="00921D8C">
          <w:rPr>
            <w:rStyle w:val="Hipervnculo"/>
            <w:rFonts w:ascii="Arial" w:hAnsi="Arial" w:cs="Arial"/>
            <w:color w:val="0070C0"/>
            <w:sz w:val="22"/>
            <w:szCs w:val="22"/>
          </w:rPr>
          <w:t>http://diversidad.murciaeduca.es/publicaciones/global/index.html</w:t>
        </w:r>
      </w:hyperlink>
    </w:p>
    <w:p w14:paraId="088BE811" w14:textId="77777777" w:rsidR="00C30BE0" w:rsidRPr="001C7813" w:rsidRDefault="00C30BE0" w:rsidP="009A49C9">
      <w:pPr>
        <w:pStyle w:val="Prrafodelista"/>
        <w:numPr>
          <w:ilvl w:val="1"/>
          <w:numId w:val="22"/>
        </w:numPr>
        <w:jc w:val="both"/>
        <w:rPr>
          <w:rFonts w:ascii="Arial" w:hAnsi="Arial" w:cs="Arial"/>
          <w:sz w:val="22"/>
          <w:szCs w:val="22"/>
        </w:rPr>
      </w:pPr>
      <w:r w:rsidRPr="001C7813">
        <w:rPr>
          <w:rFonts w:ascii="Arial" w:hAnsi="Arial" w:cs="Arial"/>
          <w:b/>
          <w:bCs/>
          <w:sz w:val="22"/>
          <w:szCs w:val="22"/>
        </w:rPr>
        <w:t>CREENA.</w:t>
      </w:r>
      <w:r>
        <w:rPr>
          <w:rFonts w:ascii="Arial" w:hAnsi="Arial" w:cs="Arial"/>
          <w:b/>
          <w:bCs/>
          <w:sz w:val="22"/>
          <w:szCs w:val="22"/>
        </w:rPr>
        <w:t xml:space="preserve"> </w:t>
      </w:r>
      <w:r w:rsidRPr="001C7813">
        <w:rPr>
          <w:rFonts w:ascii="Arial" w:hAnsi="Arial" w:cs="Arial"/>
          <w:sz w:val="22"/>
          <w:szCs w:val="22"/>
        </w:rPr>
        <w:t>Página</w:t>
      </w:r>
      <w:r>
        <w:rPr>
          <w:rFonts w:ascii="Arial" w:hAnsi="Arial" w:cs="Arial"/>
          <w:b/>
          <w:bCs/>
          <w:sz w:val="22"/>
          <w:szCs w:val="22"/>
        </w:rPr>
        <w:t xml:space="preserve"> </w:t>
      </w:r>
      <w:r w:rsidRPr="00AB7724">
        <w:rPr>
          <w:rFonts w:ascii="Arial" w:eastAsia="Verdana" w:hAnsi="Arial" w:cs="Arial"/>
          <w:sz w:val="22"/>
          <w:szCs w:val="22"/>
        </w:rPr>
        <w:t>dirigida a alumnos inmigrantes de secundaria con un nivel de español A1 y que acaban de incorporarse al centro</w:t>
      </w:r>
      <w:r>
        <w:rPr>
          <w:rFonts w:ascii="Arial" w:eastAsia="Verdana" w:hAnsi="Arial" w:cs="Arial"/>
          <w:sz w:val="22"/>
          <w:szCs w:val="22"/>
        </w:rPr>
        <w:t>. Programa de inmersión lingüística.</w:t>
      </w:r>
    </w:p>
    <w:p w14:paraId="7A528134" w14:textId="77777777" w:rsidR="00C30BE0" w:rsidRDefault="00C30BE0" w:rsidP="00C30BE0">
      <w:pPr>
        <w:pStyle w:val="Prrafodelista"/>
        <w:ind w:left="1418"/>
        <w:jc w:val="both"/>
        <w:rPr>
          <w:rFonts w:ascii="Arial" w:hAnsi="Arial" w:cs="Arial"/>
          <w:sz w:val="22"/>
          <w:szCs w:val="22"/>
        </w:rPr>
      </w:pPr>
      <w:r>
        <w:rPr>
          <w:rFonts w:ascii="Arial" w:hAnsi="Arial" w:cs="Arial"/>
          <w:sz w:val="22"/>
          <w:szCs w:val="22"/>
        </w:rPr>
        <w:t xml:space="preserve"> </w:t>
      </w:r>
      <w:hyperlink r:id="rId19" w:history="1">
        <w:r w:rsidRPr="00EF49F3">
          <w:rPr>
            <w:rStyle w:val="Hipervnculo"/>
            <w:rFonts w:ascii="Arial" w:hAnsi="Arial" w:cs="Arial"/>
            <w:sz w:val="22"/>
            <w:szCs w:val="22"/>
          </w:rPr>
          <w:t>http://creena.educacion.navarra.es/moodle/mod/resource/view.php?id=2145</w:t>
        </w:r>
      </w:hyperlink>
      <w:r w:rsidRPr="00AB7724">
        <w:rPr>
          <w:rFonts w:ascii="Arial" w:hAnsi="Arial" w:cs="Arial"/>
          <w:sz w:val="22"/>
          <w:szCs w:val="22"/>
        </w:rPr>
        <w:t xml:space="preserve"> </w:t>
      </w:r>
    </w:p>
    <w:p w14:paraId="4A33AE76" w14:textId="77777777" w:rsidR="00C30BE0" w:rsidRPr="00C30BE0" w:rsidRDefault="00C30BE0" w:rsidP="009A49C9">
      <w:pPr>
        <w:pStyle w:val="Ttulo3"/>
        <w:numPr>
          <w:ilvl w:val="1"/>
          <w:numId w:val="22"/>
        </w:numPr>
        <w:tabs>
          <w:tab w:val="num" w:pos="1440"/>
        </w:tabs>
        <w:ind w:left="1440"/>
        <w:jc w:val="both"/>
        <w:rPr>
          <w:rFonts w:ascii="Arial" w:hAnsi="Arial" w:cs="Arial"/>
          <w:b/>
          <w:bCs/>
          <w:color w:val="auto"/>
          <w:sz w:val="22"/>
          <w:szCs w:val="22"/>
        </w:rPr>
      </w:pPr>
      <w:r w:rsidRPr="00C30BE0">
        <w:rPr>
          <w:rFonts w:ascii="Arial" w:eastAsia="Verdana" w:hAnsi="Arial" w:cs="Arial"/>
          <w:b/>
          <w:bCs/>
          <w:color w:val="auto"/>
          <w:sz w:val="22"/>
          <w:szCs w:val="22"/>
        </w:rPr>
        <w:t>APRENDER ESPAÑOL</w:t>
      </w:r>
      <w:r>
        <w:rPr>
          <w:rFonts w:ascii="Verdana" w:eastAsia="Verdana" w:hAnsi="Verdana" w:cs="Verdana"/>
          <w:sz w:val="21"/>
          <w:szCs w:val="21"/>
        </w:rPr>
        <w:t xml:space="preserve">. </w:t>
      </w:r>
      <w:r w:rsidRPr="00C30BE0">
        <w:rPr>
          <w:rFonts w:ascii="Arial" w:eastAsia="Verdana" w:hAnsi="Arial" w:cs="Arial"/>
          <w:color w:val="auto"/>
          <w:sz w:val="22"/>
          <w:szCs w:val="22"/>
        </w:rPr>
        <w:t>Contiene actividades y recursos ele para todas las edades.</w:t>
      </w:r>
    </w:p>
    <w:p w14:paraId="3BB8C766" w14:textId="77777777" w:rsidR="00C30BE0" w:rsidRPr="004F4FFA" w:rsidRDefault="00DA0B6B" w:rsidP="00C30BE0">
      <w:pPr>
        <w:pStyle w:val="Ttulo1"/>
        <w:ind w:left="1416"/>
        <w:rPr>
          <w:rFonts w:ascii="Arial" w:hAnsi="Arial" w:cs="Arial"/>
          <w:sz w:val="22"/>
          <w:szCs w:val="22"/>
        </w:rPr>
      </w:pPr>
      <w:hyperlink r:id="rId20">
        <w:r w:rsidR="00C30BE0" w:rsidRPr="004F4FFA">
          <w:rPr>
            <w:rStyle w:val="Hipervnculo"/>
            <w:rFonts w:ascii="Arial" w:eastAsia="Verdana" w:hAnsi="Arial" w:cs="Arial"/>
            <w:sz w:val="22"/>
            <w:szCs w:val="22"/>
          </w:rPr>
          <w:t>www.aprenderespanol.org/</w:t>
        </w:r>
      </w:hyperlink>
    </w:p>
    <w:p w14:paraId="3AC6686D" w14:textId="77777777" w:rsidR="00C30BE0" w:rsidRPr="00185A3B" w:rsidRDefault="00C30BE0" w:rsidP="009A49C9">
      <w:pPr>
        <w:pStyle w:val="Prrafodelista"/>
        <w:numPr>
          <w:ilvl w:val="1"/>
          <w:numId w:val="22"/>
        </w:numPr>
        <w:rPr>
          <w:rFonts w:ascii="Arial" w:hAnsi="Arial" w:cs="Arial"/>
          <w:sz w:val="22"/>
          <w:szCs w:val="22"/>
        </w:rPr>
      </w:pPr>
      <w:r w:rsidRPr="00185A3B">
        <w:rPr>
          <w:rFonts w:ascii="Arial" w:hAnsi="Arial" w:cs="Arial"/>
          <w:b/>
          <w:bCs/>
          <w:sz w:val="22"/>
          <w:szCs w:val="22"/>
        </w:rPr>
        <w:t>VIDEOELE.</w:t>
      </w:r>
      <w:r w:rsidRPr="00185A3B">
        <w:rPr>
          <w:rFonts w:ascii="Arial" w:hAnsi="Arial" w:cs="Arial"/>
          <w:sz w:val="22"/>
          <w:szCs w:val="22"/>
        </w:rPr>
        <w:t xml:space="preserve"> Vídeos para aprender el español como lengua extranjera.</w:t>
      </w:r>
    </w:p>
    <w:p w14:paraId="68A0E54D" w14:textId="77777777" w:rsidR="00C30BE0" w:rsidRDefault="00C30BE0" w:rsidP="00C30BE0">
      <w:pPr>
        <w:ind w:left="1058" w:firstLine="170"/>
        <w:rPr>
          <w:rFonts w:ascii="Arial" w:eastAsia="Verdana" w:hAnsi="Arial" w:cs="Arial"/>
          <w:sz w:val="22"/>
          <w:szCs w:val="22"/>
        </w:rPr>
      </w:pPr>
      <w:r w:rsidRPr="00185A3B">
        <w:rPr>
          <w:rFonts w:ascii="Arial" w:eastAsia="Verdana" w:hAnsi="Arial" w:cs="Arial"/>
          <w:color w:val="000000" w:themeColor="text1"/>
          <w:sz w:val="22"/>
          <w:szCs w:val="22"/>
        </w:rPr>
        <w:t xml:space="preserve"> </w:t>
      </w:r>
      <w:r>
        <w:rPr>
          <w:rFonts w:ascii="Arial" w:eastAsia="Verdana" w:hAnsi="Arial" w:cs="Arial"/>
          <w:color w:val="000000" w:themeColor="text1"/>
          <w:sz w:val="22"/>
          <w:szCs w:val="22"/>
        </w:rPr>
        <w:t xml:space="preserve">   </w:t>
      </w:r>
      <w:hyperlink r:id="rId21" w:history="1">
        <w:r w:rsidRPr="00EF49F3">
          <w:rPr>
            <w:rStyle w:val="Hipervnculo"/>
            <w:rFonts w:ascii="Arial" w:eastAsia="Verdana" w:hAnsi="Arial" w:cs="Arial"/>
            <w:sz w:val="22"/>
            <w:szCs w:val="22"/>
          </w:rPr>
          <w:t>www.videoele.com/index.html</w:t>
        </w:r>
      </w:hyperlink>
    </w:p>
    <w:p w14:paraId="7F89B4A7" w14:textId="77777777" w:rsidR="00C30BE0" w:rsidRPr="007F1943" w:rsidRDefault="00C30BE0" w:rsidP="009A49C9">
      <w:pPr>
        <w:pStyle w:val="Prrafodelista"/>
        <w:numPr>
          <w:ilvl w:val="1"/>
          <w:numId w:val="22"/>
        </w:numPr>
        <w:jc w:val="both"/>
        <w:rPr>
          <w:rFonts w:ascii="Arial" w:hAnsi="Arial" w:cs="Arial"/>
          <w:sz w:val="22"/>
          <w:szCs w:val="22"/>
        </w:rPr>
      </w:pPr>
      <w:r w:rsidRPr="001903FB">
        <w:rPr>
          <w:rFonts w:ascii="Arial" w:hAnsi="Arial" w:cs="Arial"/>
          <w:b/>
          <w:bCs/>
          <w:sz w:val="22"/>
          <w:szCs w:val="22"/>
        </w:rPr>
        <w:t>ZONA ALUMNOS</w:t>
      </w:r>
      <w:r>
        <w:rPr>
          <w:rFonts w:ascii="Arial" w:hAnsi="Arial" w:cs="Arial"/>
          <w:sz w:val="22"/>
          <w:szCs w:val="22"/>
        </w:rPr>
        <w:t>. Se accede a través del portal de la Junta de Castilla y León. Accediendo a “alumnado”, en la parte inferior de la página, aparecen los iconos para entrar a realizar actividades de la etapa de infantil, primaria o secundaria.</w:t>
      </w:r>
    </w:p>
    <w:p w14:paraId="60E46A45" w14:textId="77777777" w:rsidR="00C30BE0" w:rsidRDefault="00C30BE0" w:rsidP="00C30BE0">
      <w:pPr>
        <w:ind w:left="1058" w:firstLine="170"/>
      </w:pPr>
      <w:r w:rsidRPr="6FDB4B9D">
        <w:rPr>
          <w:rFonts w:ascii="Verdana" w:eastAsia="Verdana" w:hAnsi="Verdana" w:cs="Verdana"/>
          <w:color w:val="000000" w:themeColor="text1"/>
          <w:sz w:val="18"/>
          <w:szCs w:val="18"/>
        </w:rPr>
        <w:t xml:space="preserve">   </w:t>
      </w:r>
      <w:hyperlink r:id="rId22">
        <w:r w:rsidRPr="6FDB4B9D">
          <w:rPr>
            <w:rStyle w:val="Hipervnculo"/>
            <w:rFonts w:ascii="Verdana" w:eastAsia="Verdana" w:hAnsi="Verdana" w:cs="Verdana"/>
            <w:sz w:val="21"/>
            <w:szCs w:val="21"/>
          </w:rPr>
          <w:t>www.educa.jcyl.es/educacyl/cm/zonaalumnos/temas/diccionario_infantil</w:t>
        </w:r>
      </w:hyperlink>
    </w:p>
    <w:p w14:paraId="35CDBFCB" w14:textId="77777777" w:rsidR="00C30BE0" w:rsidRDefault="00C30BE0" w:rsidP="00C30BE0">
      <w:pPr>
        <w:ind w:firstLine="170"/>
      </w:pPr>
    </w:p>
    <w:p w14:paraId="3143A9B6" w14:textId="77777777" w:rsidR="00C30BE0" w:rsidRPr="00877233" w:rsidRDefault="00C30BE0" w:rsidP="009A49C9">
      <w:pPr>
        <w:pStyle w:val="Prrafodelista"/>
        <w:numPr>
          <w:ilvl w:val="1"/>
          <w:numId w:val="22"/>
        </w:numPr>
        <w:jc w:val="both"/>
        <w:rPr>
          <w:rFonts w:ascii="Arial" w:hAnsi="Arial" w:cs="Arial"/>
          <w:sz w:val="22"/>
          <w:szCs w:val="22"/>
        </w:rPr>
      </w:pPr>
      <w:r w:rsidRPr="00877233">
        <w:rPr>
          <w:rFonts w:ascii="Arial" w:hAnsi="Arial" w:cs="Arial"/>
          <w:b/>
          <w:bCs/>
          <w:sz w:val="22"/>
          <w:szCs w:val="22"/>
        </w:rPr>
        <w:t>LA CLASE DE ELE.</w:t>
      </w:r>
      <w:r w:rsidRPr="00877233">
        <w:rPr>
          <w:rFonts w:ascii="Arial" w:hAnsi="Arial" w:cs="Arial"/>
          <w:sz w:val="22"/>
          <w:szCs w:val="22"/>
        </w:rPr>
        <w:t xml:space="preserve"> espacio en el que publica y comparte ideas, recursos y actividades gratuitas para la clase de </w:t>
      </w:r>
      <w:r>
        <w:rPr>
          <w:rFonts w:ascii="Arial" w:hAnsi="Arial" w:cs="Arial"/>
          <w:sz w:val="22"/>
          <w:szCs w:val="22"/>
        </w:rPr>
        <w:t>e</w:t>
      </w:r>
      <w:r w:rsidRPr="00877233">
        <w:rPr>
          <w:rFonts w:ascii="Arial" w:hAnsi="Arial" w:cs="Arial"/>
          <w:sz w:val="22"/>
          <w:szCs w:val="22"/>
        </w:rPr>
        <w:t>spañol como Lengua Extranjera. Ofrece materiales didácticos e ideas para enseñar español principalmente a jóvenes y adultos. </w:t>
      </w:r>
      <w:r>
        <w:rPr>
          <w:rFonts w:ascii="Arial" w:hAnsi="Arial" w:cs="Arial"/>
          <w:sz w:val="22"/>
          <w:szCs w:val="22"/>
        </w:rPr>
        <w:t>Es posible imprimir algunos materiales.</w:t>
      </w:r>
    </w:p>
    <w:p w14:paraId="0BD2723A" w14:textId="77777777" w:rsidR="00C30BE0" w:rsidRPr="00601A35" w:rsidRDefault="00DA0B6B" w:rsidP="00C30BE0">
      <w:pPr>
        <w:ind w:left="1416"/>
        <w:jc w:val="both"/>
        <w:rPr>
          <w:rFonts w:ascii="Arial" w:hAnsi="Arial" w:cs="Arial"/>
          <w:sz w:val="22"/>
          <w:szCs w:val="22"/>
        </w:rPr>
      </w:pPr>
      <w:hyperlink r:id="rId23" w:history="1">
        <w:r w:rsidR="00C30BE0" w:rsidRPr="00601A35">
          <w:rPr>
            <w:rStyle w:val="Hipervnculo"/>
            <w:rFonts w:ascii="Arial" w:hAnsi="Arial" w:cs="Arial"/>
            <w:sz w:val="22"/>
            <w:szCs w:val="22"/>
          </w:rPr>
          <w:t>https://www.laclasedeele.com/p/ele-ninos.html</w:t>
        </w:r>
      </w:hyperlink>
    </w:p>
    <w:p w14:paraId="2374DD02" w14:textId="77777777" w:rsidR="00C30BE0" w:rsidRDefault="00C30BE0" w:rsidP="00C30BE0"/>
    <w:p w14:paraId="554F6992" w14:textId="77777777" w:rsidR="00C30BE0" w:rsidRPr="00314790" w:rsidRDefault="00C30BE0" w:rsidP="009A49C9">
      <w:pPr>
        <w:pStyle w:val="Prrafodelista"/>
        <w:numPr>
          <w:ilvl w:val="1"/>
          <w:numId w:val="22"/>
        </w:numPr>
        <w:jc w:val="both"/>
        <w:rPr>
          <w:rFonts w:ascii="Arial" w:hAnsi="Arial" w:cs="Arial"/>
          <w:sz w:val="22"/>
          <w:szCs w:val="22"/>
        </w:rPr>
      </w:pPr>
      <w:r w:rsidRPr="00314790">
        <w:rPr>
          <w:rFonts w:ascii="Arial" w:hAnsi="Arial" w:cs="Arial"/>
          <w:b/>
          <w:bCs/>
          <w:sz w:val="22"/>
          <w:szCs w:val="22"/>
        </w:rPr>
        <w:t>MATERI</w:t>
      </w:r>
      <w:r>
        <w:rPr>
          <w:rFonts w:ascii="Arial" w:hAnsi="Arial" w:cs="Arial"/>
          <w:b/>
          <w:bCs/>
          <w:sz w:val="22"/>
          <w:szCs w:val="22"/>
        </w:rPr>
        <w:t>-</w:t>
      </w:r>
      <w:r w:rsidRPr="00314790">
        <w:rPr>
          <w:rFonts w:ascii="Arial" w:hAnsi="Arial" w:cs="Arial"/>
          <w:b/>
          <w:bCs/>
          <w:sz w:val="22"/>
          <w:szCs w:val="22"/>
        </w:rPr>
        <w:t>ELES para niños</w:t>
      </w:r>
      <w:r w:rsidRPr="00314790">
        <w:rPr>
          <w:rFonts w:ascii="Arial" w:hAnsi="Arial" w:cs="Arial"/>
          <w:sz w:val="22"/>
          <w:szCs w:val="22"/>
        </w:rPr>
        <w:t xml:space="preserve">. Web que recopila materiales para la enseñanza del español como lengua extranjera para niños. </w:t>
      </w:r>
    </w:p>
    <w:p w14:paraId="6291E9B1" w14:textId="77777777" w:rsidR="00C30BE0" w:rsidRPr="00314790" w:rsidRDefault="00DA0B6B" w:rsidP="00C30BE0">
      <w:pPr>
        <w:pStyle w:val="Prrafodelista"/>
        <w:ind w:left="1418"/>
        <w:jc w:val="both"/>
        <w:rPr>
          <w:rFonts w:ascii="Arial" w:hAnsi="Arial" w:cs="Arial"/>
          <w:sz w:val="22"/>
          <w:szCs w:val="22"/>
        </w:rPr>
      </w:pPr>
      <w:hyperlink r:id="rId24" w:history="1">
        <w:r w:rsidR="00C30BE0" w:rsidRPr="00EF49F3">
          <w:rPr>
            <w:rStyle w:val="Hipervnculo"/>
            <w:rFonts w:ascii="Arial" w:hAnsi="Arial" w:cs="Arial"/>
            <w:sz w:val="22"/>
            <w:szCs w:val="22"/>
          </w:rPr>
          <w:t>https://materielesparanino.wixsite.com/materieles</w:t>
        </w:r>
      </w:hyperlink>
    </w:p>
    <w:p w14:paraId="12BF1B79" w14:textId="77777777" w:rsidR="00C30BE0" w:rsidRPr="00314790" w:rsidRDefault="00C30BE0" w:rsidP="00C30BE0">
      <w:pPr>
        <w:jc w:val="both"/>
        <w:rPr>
          <w:rFonts w:ascii="Arial" w:hAnsi="Arial" w:cs="Arial"/>
          <w:sz w:val="22"/>
          <w:szCs w:val="22"/>
        </w:rPr>
      </w:pPr>
    </w:p>
    <w:p w14:paraId="488DA136" w14:textId="25BFC39D" w:rsidR="00C30BE0" w:rsidRPr="00314790" w:rsidRDefault="00C30BE0" w:rsidP="009A49C9">
      <w:pPr>
        <w:pStyle w:val="Prrafodelista"/>
        <w:numPr>
          <w:ilvl w:val="1"/>
          <w:numId w:val="22"/>
        </w:numPr>
        <w:jc w:val="both"/>
        <w:rPr>
          <w:rFonts w:ascii="Arial" w:hAnsi="Arial" w:cs="Arial"/>
          <w:sz w:val="22"/>
          <w:szCs w:val="22"/>
        </w:rPr>
      </w:pPr>
      <w:r w:rsidRPr="00314790">
        <w:rPr>
          <w:rFonts w:ascii="Arial" w:hAnsi="Arial" w:cs="Arial"/>
          <w:b/>
          <w:bCs/>
          <w:sz w:val="22"/>
          <w:szCs w:val="22"/>
        </w:rPr>
        <w:t>DIVER</w:t>
      </w:r>
      <w:r>
        <w:rPr>
          <w:rFonts w:ascii="Arial" w:hAnsi="Arial" w:cs="Arial"/>
          <w:b/>
          <w:bCs/>
          <w:sz w:val="22"/>
          <w:szCs w:val="22"/>
        </w:rPr>
        <w:t>-</w:t>
      </w:r>
      <w:r w:rsidRPr="00314790">
        <w:rPr>
          <w:rFonts w:ascii="Arial" w:hAnsi="Arial" w:cs="Arial"/>
          <w:b/>
          <w:bCs/>
          <w:sz w:val="22"/>
          <w:szCs w:val="22"/>
        </w:rPr>
        <w:t>ELE.</w:t>
      </w:r>
      <w:r w:rsidRPr="00314790">
        <w:rPr>
          <w:rFonts w:ascii="Arial" w:hAnsi="Arial" w:cs="Arial"/>
          <w:sz w:val="22"/>
          <w:szCs w:val="22"/>
        </w:rPr>
        <w:t xml:space="preserve"> </w:t>
      </w:r>
      <w:r>
        <w:rPr>
          <w:rFonts w:ascii="Arial" w:hAnsi="Arial" w:cs="Arial"/>
          <w:sz w:val="22"/>
          <w:szCs w:val="22"/>
        </w:rPr>
        <w:t>Es</w:t>
      </w:r>
      <w:r w:rsidRPr="00314790">
        <w:rPr>
          <w:rFonts w:ascii="Arial" w:hAnsi="Arial" w:cs="Arial"/>
          <w:sz w:val="22"/>
          <w:szCs w:val="22"/>
        </w:rPr>
        <w:t xml:space="preserve"> una página web diseñada para compartir recursos y actividades para la enseñanza del español dirigidos a niños y niñas de infantil y primaria.</w:t>
      </w:r>
    </w:p>
    <w:p w14:paraId="7C6E6D8E" w14:textId="77777777" w:rsidR="00C30BE0" w:rsidRPr="00314790" w:rsidRDefault="00DA0B6B" w:rsidP="00C30BE0">
      <w:pPr>
        <w:pStyle w:val="Prrafodelista"/>
        <w:ind w:left="1418"/>
        <w:jc w:val="both"/>
        <w:rPr>
          <w:rFonts w:ascii="Arial" w:hAnsi="Arial" w:cs="Arial"/>
          <w:sz w:val="22"/>
          <w:szCs w:val="22"/>
        </w:rPr>
      </w:pPr>
      <w:hyperlink r:id="rId25" w:history="1">
        <w:r w:rsidR="00C30BE0" w:rsidRPr="00EF49F3">
          <w:rPr>
            <w:rStyle w:val="Hipervnculo"/>
            <w:rFonts w:ascii="Arial" w:hAnsi="Arial" w:cs="Arial"/>
            <w:sz w:val="22"/>
            <w:szCs w:val="22"/>
          </w:rPr>
          <w:t>https://hanasdreams.wixsite.com/diverele</w:t>
        </w:r>
      </w:hyperlink>
    </w:p>
    <w:p w14:paraId="336DD1BB" w14:textId="77777777" w:rsidR="00C30BE0" w:rsidRPr="008F3864" w:rsidRDefault="00C30BE0" w:rsidP="00C30BE0">
      <w:pPr>
        <w:jc w:val="both"/>
        <w:rPr>
          <w:rFonts w:ascii="Arial" w:hAnsi="Arial" w:cs="Arial"/>
        </w:rPr>
      </w:pPr>
    </w:p>
    <w:p w14:paraId="1713B134" w14:textId="77777777" w:rsidR="00C30BE0" w:rsidRPr="00601A35" w:rsidRDefault="00C30BE0" w:rsidP="009A49C9">
      <w:pPr>
        <w:pStyle w:val="Prrafodelista"/>
        <w:numPr>
          <w:ilvl w:val="1"/>
          <w:numId w:val="22"/>
        </w:numPr>
        <w:jc w:val="both"/>
        <w:rPr>
          <w:rFonts w:ascii="Arial" w:hAnsi="Arial" w:cs="Arial"/>
          <w:sz w:val="22"/>
          <w:szCs w:val="22"/>
        </w:rPr>
      </w:pPr>
      <w:r w:rsidRPr="00601A35">
        <w:rPr>
          <w:rFonts w:ascii="Arial" w:hAnsi="Arial" w:cs="Arial"/>
          <w:b/>
          <w:bCs/>
          <w:sz w:val="22"/>
          <w:szCs w:val="22"/>
        </w:rPr>
        <w:lastRenderedPageBreak/>
        <w:t xml:space="preserve">ELE INFANTIL. </w:t>
      </w:r>
      <w:r w:rsidRPr="00601A35">
        <w:rPr>
          <w:rFonts w:ascii="Arial" w:hAnsi="Arial" w:cs="Arial"/>
          <w:sz w:val="22"/>
          <w:szCs w:val="22"/>
        </w:rPr>
        <w:t>Web donde se pueden encontrar. diversas actividades para realizar con niños y niñas, de 4 a 12 años, en las clases de enseñanza de español como Lengua Extranjera.</w:t>
      </w:r>
    </w:p>
    <w:p w14:paraId="6981C931" w14:textId="77777777" w:rsidR="00C30BE0" w:rsidRPr="00601A35" w:rsidRDefault="00DA0B6B" w:rsidP="00C30BE0">
      <w:pPr>
        <w:pStyle w:val="Prrafodelista"/>
        <w:ind w:left="1418"/>
        <w:jc w:val="both"/>
        <w:rPr>
          <w:rFonts w:ascii="Arial" w:hAnsi="Arial" w:cs="Arial"/>
          <w:sz w:val="22"/>
          <w:szCs w:val="22"/>
        </w:rPr>
      </w:pPr>
      <w:hyperlink r:id="rId26" w:history="1">
        <w:r w:rsidR="00C30BE0" w:rsidRPr="00601A35">
          <w:rPr>
            <w:rStyle w:val="Hipervnculo"/>
            <w:rFonts w:ascii="Arial" w:hAnsi="Arial" w:cs="Arial"/>
            <w:sz w:val="22"/>
            <w:szCs w:val="22"/>
          </w:rPr>
          <w:t>https://ganbema.wixsite.com/ele-infantil</w:t>
        </w:r>
      </w:hyperlink>
    </w:p>
    <w:p w14:paraId="33104A92" w14:textId="77777777" w:rsidR="00C30BE0" w:rsidRPr="00601A35" w:rsidRDefault="00C30BE0" w:rsidP="00C30BE0">
      <w:pPr>
        <w:jc w:val="both"/>
        <w:rPr>
          <w:rFonts w:ascii="Arial" w:hAnsi="Arial" w:cs="Arial"/>
          <w:b/>
          <w:bCs/>
          <w:sz w:val="22"/>
          <w:szCs w:val="22"/>
        </w:rPr>
      </w:pPr>
    </w:p>
    <w:p w14:paraId="1309A0DA" w14:textId="77777777" w:rsidR="00C30BE0" w:rsidRPr="00601A35" w:rsidRDefault="00C30BE0" w:rsidP="009A49C9">
      <w:pPr>
        <w:pStyle w:val="Prrafodelista"/>
        <w:numPr>
          <w:ilvl w:val="1"/>
          <w:numId w:val="22"/>
        </w:numPr>
        <w:jc w:val="both"/>
        <w:rPr>
          <w:rFonts w:ascii="Arial" w:hAnsi="Arial" w:cs="Arial"/>
          <w:b/>
          <w:bCs/>
          <w:sz w:val="22"/>
          <w:szCs w:val="22"/>
        </w:rPr>
      </w:pPr>
      <w:r w:rsidRPr="00601A35">
        <w:rPr>
          <w:rFonts w:ascii="Arial" w:hAnsi="Arial" w:cs="Arial"/>
          <w:b/>
          <w:bCs/>
          <w:sz w:val="22"/>
          <w:szCs w:val="22"/>
        </w:rPr>
        <w:t xml:space="preserve">EL ARCOIRIS DEL ESPAÑOL. </w:t>
      </w:r>
      <w:r w:rsidRPr="00601A35">
        <w:rPr>
          <w:rFonts w:ascii="Arial" w:hAnsi="Arial" w:cs="Arial"/>
          <w:sz w:val="22"/>
          <w:szCs w:val="22"/>
        </w:rPr>
        <w:t>Actividades para niños en clase de ELE</w:t>
      </w:r>
      <w:r w:rsidRPr="00601A35">
        <w:rPr>
          <w:rFonts w:ascii="Arial" w:hAnsi="Arial" w:cs="Arial"/>
          <w:b/>
          <w:bCs/>
          <w:sz w:val="22"/>
          <w:szCs w:val="22"/>
        </w:rPr>
        <w:t>.</w:t>
      </w:r>
    </w:p>
    <w:p w14:paraId="736C8E8E" w14:textId="77777777" w:rsidR="00C30BE0" w:rsidRPr="00601A35" w:rsidRDefault="00DA0B6B" w:rsidP="00C30BE0">
      <w:pPr>
        <w:pStyle w:val="Prrafodelista"/>
        <w:ind w:left="1418"/>
        <w:jc w:val="both"/>
        <w:rPr>
          <w:rFonts w:ascii="Arial" w:hAnsi="Arial" w:cs="Arial"/>
          <w:sz w:val="22"/>
          <w:szCs w:val="22"/>
        </w:rPr>
      </w:pPr>
      <w:hyperlink r:id="rId27" w:history="1">
        <w:r w:rsidR="00C30BE0" w:rsidRPr="000E06CD">
          <w:rPr>
            <w:rStyle w:val="Hipervnculo"/>
            <w:rFonts w:ascii="Arial" w:hAnsi="Arial" w:cs="Arial"/>
            <w:sz w:val="22"/>
            <w:szCs w:val="22"/>
          </w:rPr>
          <w:t>https://eleparaninos.wixsite.com/elarcoirisdelespanol</w:t>
        </w:r>
      </w:hyperlink>
    </w:p>
    <w:p w14:paraId="26A5C2BE" w14:textId="77777777" w:rsidR="00C30BE0" w:rsidRDefault="00C30BE0" w:rsidP="00C30BE0"/>
    <w:p w14:paraId="402CAEE4" w14:textId="77777777" w:rsidR="00C30BE0" w:rsidRDefault="00C30BE0" w:rsidP="00C30BE0">
      <w:pPr>
        <w:pStyle w:val="paragraph"/>
        <w:spacing w:before="0" w:beforeAutospacing="0" w:after="0" w:afterAutospacing="0"/>
        <w:ind w:left="705" w:firstLine="405"/>
        <w:textAlignment w:val="baseline"/>
        <w:rPr>
          <w:rFonts w:ascii="Segoe UI" w:hAnsi="Segoe UI" w:cs="Segoe UI"/>
          <w:sz w:val="18"/>
          <w:szCs w:val="18"/>
        </w:rPr>
      </w:pPr>
      <w:r>
        <w:rPr>
          <w:rStyle w:val="normaltextrun"/>
          <w:rFonts w:ascii="Calibri" w:hAnsi="Calibri" w:cs="Calibri"/>
          <w:b/>
          <w:bCs/>
        </w:rPr>
        <w:t>Apps para enseñar español a niños extranjeros:</w:t>
      </w:r>
      <w:r>
        <w:rPr>
          <w:rStyle w:val="eop"/>
          <w:rFonts w:ascii="Calibri" w:hAnsi="Calibri" w:cs="Calibri"/>
        </w:rPr>
        <w:t> </w:t>
      </w:r>
    </w:p>
    <w:p w14:paraId="0D3E3FB1" w14:textId="77777777" w:rsidR="00C30BE0" w:rsidRPr="00BC32C7" w:rsidRDefault="00C30BE0" w:rsidP="009A49C9">
      <w:pPr>
        <w:pStyle w:val="paragraph"/>
        <w:numPr>
          <w:ilvl w:val="0"/>
          <w:numId w:val="26"/>
        </w:numPr>
        <w:spacing w:before="0" w:beforeAutospacing="0" w:after="0" w:afterAutospacing="0"/>
        <w:jc w:val="both"/>
        <w:textAlignment w:val="baseline"/>
        <w:rPr>
          <w:rFonts w:ascii="Arial" w:hAnsi="Arial" w:cs="Arial"/>
          <w:sz w:val="22"/>
          <w:szCs w:val="22"/>
        </w:rPr>
      </w:pPr>
      <w:r w:rsidRPr="00BC32C7">
        <w:rPr>
          <w:rStyle w:val="normaltextrun"/>
          <w:rFonts w:ascii="Arial" w:hAnsi="Arial" w:cs="Arial"/>
          <w:b/>
          <w:bCs/>
          <w:sz w:val="22"/>
          <w:szCs w:val="22"/>
        </w:rPr>
        <w:t>LEE PASO A PASO</w:t>
      </w:r>
      <w:r w:rsidRPr="00BC32C7">
        <w:rPr>
          <w:rStyle w:val="normaltextrun"/>
          <w:rFonts w:ascii="Arial" w:hAnsi="Arial" w:cs="Arial"/>
          <w:sz w:val="22"/>
          <w:szCs w:val="22"/>
        </w:rPr>
        <w:t xml:space="preserve">: </w:t>
      </w:r>
      <w:r>
        <w:rPr>
          <w:rStyle w:val="normaltextrun"/>
          <w:rFonts w:ascii="Arial" w:hAnsi="Arial" w:cs="Arial"/>
          <w:sz w:val="22"/>
          <w:szCs w:val="22"/>
        </w:rPr>
        <w:t>e</w:t>
      </w:r>
      <w:r w:rsidRPr="00BC32C7">
        <w:rPr>
          <w:rStyle w:val="normaltextrun"/>
          <w:rFonts w:ascii="Arial" w:hAnsi="Arial" w:cs="Arial"/>
          <w:sz w:val="22"/>
          <w:szCs w:val="22"/>
        </w:rPr>
        <w:t>sta app permite aprender el idioma español mediante juegos y otras técnicas diversas. Lee paso a paso sirve para apoyar a los más pequeños a la hora de empezar a leer en español.</w:t>
      </w:r>
      <w:r w:rsidRPr="00BC32C7">
        <w:rPr>
          <w:rStyle w:val="eop"/>
          <w:rFonts w:ascii="Arial" w:hAnsi="Arial" w:cs="Arial"/>
          <w:sz w:val="22"/>
          <w:szCs w:val="22"/>
        </w:rPr>
        <w:t> </w:t>
      </w:r>
    </w:p>
    <w:p w14:paraId="281E1B21" w14:textId="77777777" w:rsidR="00C30BE0" w:rsidRPr="00BC32C7" w:rsidRDefault="00C30BE0" w:rsidP="009A49C9">
      <w:pPr>
        <w:pStyle w:val="paragraph"/>
        <w:numPr>
          <w:ilvl w:val="0"/>
          <w:numId w:val="26"/>
        </w:numPr>
        <w:spacing w:before="0" w:beforeAutospacing="0" w:after="0" w:afterAutospacing="0"/>
        <w:jc w:val="both"/>
        <w:textAlignment w:val="baseline"/>
        <w:rPr>
          <w:rFonts w:ascii="Arial" w:hAnsi="Arial" w:cs="Arial"/>
          <w:sz w:val="22"/>
          <w:szCs w:val="22"/>
        </w:rPr>
      </w:pPr>
      <w:r w:rsidRPr="00BC32C7">
        <w:rPr>
          <w:rStyle w:val="normaltextrun"/>
          <w:rFonts w:ascii="Arial" w:hAnsi="Arial" w:cs="Arial"/>
          <w:b/>
          <w:bCs/>
          <w:sz w:val="22"/>
          <w:szCs w:val="22"/>
        </w:rPr>
        <w:t>DUOLINGO</w:t>
      </w:r>
      <w:r w:rsidRPr="00BC32C7">
        <w:rPr>
          <w:rStyle w:val="normaltextrun"/>
          <w:rFonts w:ascii="Arial" w:hAnsi="Arial" w:cs="Arial"/>
          <w:sz w:val="22"/>
          <w:szCs w:val="22"/>
        </w:rPr>
        <w:t>:  es una app gratuita y fácil de usar, su interfaz simula un juego y permite aprender al propio ritmo que se marque el alumno. También es usada por el público adulto.</w:t>
      </w:r>
      <w:r w:rsidRPr="00BC32C7">
        <w:rPr>
          <w:rStyle w:val="eop"/>
          <w:rFonts w:ascii="Arial" w:hAnsi="Arial" w:cs="Arial"/>
          <w:sz w:val="22"/>
          <w:szCs w:val="22"/>
        </w:rPr>
        <w:t> </w:t>
      </w:r>
    </w:p>
    <w:p w14:paraId="260392D0" w14:textId="77777777" w:rsidR="00C30BE0" w:rsidRDefault="00C30BE0" w:rsidP="00C30BE0"/>
    <w:p w14:paraId="7223F686" w14:textId="77777777" w:rsidR="00C30BE0" w:rsidRDefault="00C30BE0" w:rsidP="00C30BE0">
      <w:pPr>
        <w:jc w:val="both"/>
        <w:rPr>
          <w:rFonts w:ascii="Arial" w:hAnsi="Arial" w:cs="Arial"/>
          <w:sz w:val="22"/>
          <w:szCs w:val="22"/>
        </w:rPr>
      </w:pPr>
    </w:p>
    <w:p w14:paraId="68B55F06" w14:textId="42E13EA0" w:rsidR="00C30BE0" w:rsidRPr="00C30BE0" w:rsidRDefault="00C30BE0" w:rsidP="009A49C9">
      <w:pPr>
        <w:pStyle w:val="Prrafodelista"/>
        <w:numPr>
          <w:ilvl w:val="1"/>
          <w:numId w:val="1"/>
        </w:numPr>
        <w:pBdr>
          <w:bottom w:val="single" w:sz="4" w:space="1" w:color="auto"/>
        </w:pBdr>
        <w:jc w:val="both"/>
        <w:rPr>
          <w:rFonts w:ascii="Arial" w:hAnsi="Arial" w:cs="Arial"/>
          <w:b/>
          <w:bCs/>
          <w:color w:val="FF0000"/>
          <w:sz w:val="22"/>
          <w:szCs w:val="22"/>
        </w:rPr>
      </w:pPr>
      <w:r w:rsidRPr="00C30BE0">
        <w:rPr>
          <w:rFonts w:ascii="Arial" w:hAnsi="Arial" w:cs="Arial"/>
          <w:b/>
          <w:bCs/>
          <w:color w:val="FF0000"/>
          <w:sz w:val="22"/>
          <w:szCs w:val="22"/>
        </w:rPr>
        <w:t>MATERIALES IMPRESOS.</w:t>
      </w:r>
    </w:p>
    <w:p w14:paraId="110B5C33" w14:textId="77777777" w:rsidR="00C30BE0" w:rsidRPr="00D941D4" w:rsidRDefault="00C30BE0" w:rsidP="00C30BE0">
      <w:pPr>
        <w:jc w:val="both"/>
        <w:rPr>
          <w:rFonts w:ascii="Arial" w:hAnsi="Arial" w:cs="Arial"/>
          <w:sz w:val="22"/>
          <w:szCs w:val="22"/>
        </w:rPr>
      </w:pPr>
    </w:p>
    <w:p w14:paraId="7BDCBD08" w14:textId="77777777" w:rsidR="00C30BE0" w:rsidRPr="00D941D4" w:rsidRDefault="00C30BE0" w:rsidP="009A49C9">
      <w:pPr>
        <w:pStyle w:val="Prrafodelista"/>
        <w:numPr>
          <w:ilvl w:val="0"/>
          <w:numId w:val="27"/>
        </w:numPr>
        <w:jc w:val="both"/>
        <w:rPr>
          <w:rFonts w:ascii="Arial" w:hAnsi="Arial" w:cs="Arial"/>
          <w:b/>
          <w:sz w:val="22"/>
          <w:szCs w:val="22"/>
        </w:rPr>
      </w:pPr>
      <w:proofErr w:type="spellStart"/>
      <w:r w:rsidRPr="00D941D4">
        <w:rPr>
          <w:rFonts w:ascii="Arial" w:hAnsi="Arial" w:cs="Arial"/>
          <w:b/>
          <w:sz w:val="22"/>
          <w:szCs w:val="22"/>
        </w:rPr>
        <w:t>Pisonero</w:t>
      </w:r>
      <w:proofErr w:type="spellEnd"/>
      <w:r w:rsidRPr="00D941D4">
        <w:rPr>
          <w:rFonts w:ascii="Arial" w:hAnsi="Arial" w:cs="Arial"/>
          <w:b/>
          <w:sz w:val="22"/>
          <w:szCs w:val="22"/>
        </w:rPr>
        <w:t xml:space="preserve">, I.(cols.) (2005). </w:t>
      </w:r>
      <w:r w:rsidRPr="00D941D4">
        <w:rPr>
          <w:rFonts w:ascii="Arial" w:hAnsi="Arial" w:cs="Arial"/>
          <w:b/>
          <w:sz w:val="22"/>
          <w:szCs w:val="22"/>
          <w:u w:val="single"/>
        </w:rPr>
        <w:t>Curso de español para niños. PASACALLE</w:t>
      </w:r>
      <w:r w:rsidRPr="00D941D4">
        <w:rPr>
          <w:rFonts w:ascii="Arial" w:hAnsi="Arial" w:cs="Arial"/>
          <w:b/>
          <w:sz w:val="22"/>
          <w:szCs w:val="22"/>
        </w:rPr>
        <w:t>. Madrid: SGEL. Nivel: Educación Primaria.</w:t>
      </w:r>
    </w:p>
    <w:p w14:paraId="5E4CD810" w14:textId="77777777" w:rsidR="00C30BE0" w:rsidRPr="00D941D4" w:rsidRDefault="00C30BE0" w:rsidP="00C30BE0">
      <w:pPr>
        <w:pStyle w:val="Prrafodelista"/>
        <w:ind w:left="1428"/>
        <w:jc w:val="both"/>
        <w:rPr>
          <w:rFonts w:ascii="Arial" w:hAnsi="Arial" w:cs="Arial"/>
          <w:sz w:val="22"/>
          <w:szCs w:val="22"/>
        </w:rPr>
      </w:pPr>
      <w:r w:rsidRPr="00D941D4">
        <w:rPr>
          <w:rFonts w:ascii="Arial" w:hAnsi="Arial" w:cs="Arial"/>
          <w:sz w:val="22"/>
          <w:szCs w:val="22"/>
        </w:rPr>
        <w:t xml:space="preserve">Este método está compuesto por tres niveles. Cada uno de ellos consta de la guía didáctica, libro del alumno, casete con grabaciones de texto y cuaderno de </w:t>
      </w:r>
      <w:proofErr w:type="spellStart"/>
      <w:r w:rsidRPr="00D941D4">
        <w:rPr>
          <w:rFonts w:ascii="Arial" w:hAnsi="Arial" w:cs="Arial"/>
          <w:sz w:val="22"/>
          <w:szCs w:val="22"/>
        </w:rPr>
        <w:t>ejercicios.El</w:t>
      </w:r>
      <w:proofErr w:type="spellEnd"/>
      <w:r w:rsidRPr="00D941D4">
        <w:rPr>
          <w:rFonts w:ascii="Arial" w:hAnsi="Arial" w:cs="Arial"/>
          <w:sz w:val="22"/>
          <w:szCs w:val="22"/>
        </w:rPr>
        <w:t xml:space="preserve"> objetivo que persigue es desarrollar un aprendizaje funcional de la lengua, vinculado a situaciones próximas al campo de experiencia de los niños y desarrollar la autoconfianza mediante la realización de diversos tipos de tareas y juegos en español. Los contenidos que trabaja hacen referencia al componente lúdico, cultural, gramatical, léxico, pronunciación y entonación y expresión oral. En cada uno de los niveles se trabaja por centros de interés cercanos al niño.</w:t>
      </w:r>
    </w:p>
    <w:p w14:paraId="4509B6E7" w14:textId="77777777" w:rsidR="00C30BE0" w:rsidRPr="00D941D4" w:rsidRDefault="00C30BE0" w:rsidP="00C30BE0">
      <w:pPr>
        <w:pStyle w:val="Prrafodelista"/>
        <w:ind w:left="1428"/>
        <w:jc w:val="both"/>
        <w:rPr>
          <w:rFonts w:ascii="Arial" w:hAnsi="Arial" w:cs="Arial"/>
          <w:sz w:val="22"/>
          <w:szCs w:val="22"/>
        </w:rPr>
      </w:pPr>
    </w:p>
    <w:p w14:paraId="20BA94A3" w14:textId="77777777" w:rsidR="00C30BE0" w:rsidRPr="00EA2505" w:rsidRDefault="00C30BE0" w:rsidP="009A49C9">
      <w:pPr>
        <w:pStyle w:val="Prrafodelista"/>
        <w:numPr>
          <w:ilvl w:val="0"/>
          <w:numId w:val="26"/>
        </w:numPr>
        <w:spacing w:after="160" w:line="259" w:lineRule="auto"/>
        <w:contextualSpacing/>
        <w:jc w:val="both"/>
        <w:rPr>
          <w:rFonts w:ascii="Arial" w:eastAsia="Calibri" w:hAnsi="Arial" w:cs="Arial"/>
          <w:sz w:val="22"/>
          <w:szCs w:val="22"/>
          <w:lang w:eastAsia="en-US"/>
        </w:rPr>
      </w:pPr>
      <w:r w:rsidRPr="00EA2505">
        <w:rPr>
          <w:rFonts w:ascii="Arial" w:eastAsia="Calibri" w:hAnsi="Arial" w:cs="Arial"/>
          <w:b/>
          <w:bCs/>
          <w:sz w:val="22"/>
          <w:szCs w:val="22"/>
          <w:lang w:eastAsia="en-US"/>
        </w:rPr>
        <w:t>UNA RAYUELA.</w:t>
      </w:r>
      <w:r w:rsidRPr="00EA2505">
        <w:rPr>
          <w:rFonts w:ascii="Arial" w:eastAsia="Calibri" w:hAnsi="Arial" w:cs="Arial"/>
          <w:sz w:val="22"/>
          <w:szCs w:val="22"/>
          <w:lang w:eastAsia="en-US"/>
        </w:rPr>
        <w:t xml:space="preserve"> Pilar Candela, Javier </w:t>
      </w:r>
      <w:proofErr w:type="spellStart"/>
      <w:r w:rsidRPr="00EA2505">
        <w:rPr>
          <w:rFonts w:ascii="Arial" w:eastAsia="Calibri" w:hAnsi="Arial" w:cs="Arial"/>
          <w:sz w:val="22"/>
          <w:szCs w:val="22"/>
          <w:lang w:eastAsia="en-US"/>
        </w:rPr>
        <w:t>Zanón</w:t>
      </w:r>
      <w:proofErr w:type="spellEnd"/>
      <w:r w:rsidRPr="00EA2505">
        <w:rPr>
          <w:rFonts w:ascii="Arial" w:eastAsia="Calibri" w:hAnsi="Arial" w:cs="Arial"/>
          <w:sz w:val="22"/>
          <w:szCs w:val="22"/>
          <w:lang w:eastAsia="en-US"/>
        </w:rPr>
        <w:t xml:space="preserve"> (et al.) SGEL, 2000).  </w:t>
      </w:r>
    </w:p>
    <w:p w14:paraId="30E4E717" w14:textId="77777777" w:rsidR="00C30BE0" w:rsidRPr="00EA2505" w:rsidRDefault="00C30BE0" w:rsidP="00C30BE0">
      <w:pPr>
        <w:pStyle w:val="Prrafodelista"/>
        <w:autoSpaceDE w:val="0"/>
        <w:autoSpaceDN w:val="0"/>
        <w:adjustRightInd w:val="0"/>
        <w:ind w:left="1440"/>
        <w:jc w:val="both"/>
        <w:rPr>
          <w:rFonts w:ascii="Arial" w:eastAsia="Calibri" w:hAnsi="Arial" w:cs="Arial"/>
          <w:sz w:val="22"/>
          <w:szCs w:val="22"/>
          <w:lang w:eastAsia="en-US"/>
        </w:rPr>
      </w:pPr>
      <w:r w:rsidRPr="00EA2505">
        <w:rPr>
          <w:rFonts w:ascii="Arial" w:eastAsia="Calibri" w:hAnsi="Arial" w:cs="Arial"/>
          <w:sz w:val="22"/>
          <w:szCs w:val="22"/>
          <w:lang w:eastAsia="en-US"/>
        </w:rPr>
        <w:t>El material contiene libro del alumno, cuadernos de actividades, guía didáctica y casetes. Se divide en dos niveles y en cada uno</w:t>
      </w:r>
      <w:r w:rsidRPr="00EA2505">
        <w:rPr>
          <w:rFonts w:ascii="Arial" w:eastAsia="Calibri" w:hAnsi="Arial" w:cs="Arial"/>
          <w:color w:val="000000"/>
          <w:sz w:val="22"/>
          <w:szCs w:val="22"/>
          <w:lang w:eastAsia="en-US"/>
        </w:rPr>
        <w:t xml:space="preserve"> incluye seis tareas y corresponde a dos cursos escolares. Las tareas se organizan en torno a tres centros de interés: Jugar, Comunicar y Aprender.</w:t>
      </w:r>
    </w:p>
    <w:p w14:paraId="588227D5" w14:textId="77777777" w:rsidR="00C30BE0" w:rsidRPr="00EA2505" w:rsidRDefault="00C30BE0" w:rsidP="00C30BE0">
      <w:pPr>
        <w:autoSpaceDE w:val="0"/>
        <w:autoSpaceDN w:val="0"/>
        <w:adjustRightInd w:val="0"/>
        <w:ind w:left="1416"/>
        <w:jc w:val="both"/>
        <w:rPr>
          <w:rFonts w:ascii="Arial" w:hAnsi="Arial" w:cs="Arial"/>
          <w:sz w:val="22"/>
          <w:szCs w:val="22"/>
          <w:lang w:val="en-US"/>
        </w:rPr>
      </w:pPr>
      <w:r w:rsidRPr="00EA2505">
        <w:rPr>
          <w:rFonts w:ascii="Arial" w:eastAsia="Calibri" w:hAnsi="Arial" w:cs="Arial"/>
          <w:sz w:val="22"/>
          <w:szCs w:val="22"/>
          <w:lang w:eastAsia="en-US"/>
        </w:rPr>
        <w:t>Muy adecuado para niños, de 8 a 12 años, con cierta escolarización previa. Mayor potencialidad para trabajar en grupos que en apoyo individual.</w:t>
      </w:r>
    </w:p>
    <w:p w14:paraId="143F055A" w14:textId="77777777" w:rsidR="00C30BE0" w:rsidRPr="00D941D4" w:rsidRDefault="00C30BE0" w:rsidP="009A49C9">
      <w:pPr>
        <w:pStyle w:val="Prrafodelista"/>
        <w:numPr>
          <w:ilvl w:val="0"/>
          <w:numId w:val="25"/>
        </w:numPr>
        <w:ind w:left="1260"/>
        <w:jc w:val="both"/>
        <w:rPr>
          <w:rFonts w:ascii="Arial" w:eastAsia="Arial" w:hAnsi="Arial" w:cs="Arial"/>
          <w:b/>
          <w:bCs/>
        </w:rPr>
      </w:pPr>
      <w:r w:rsidRPr="4DC7A7BF">
        <w:rPr>
          <w:rFonts w:ascii="Arial" w:eastAsia="Arial" w:hAnsi="Arial" w:cs="Arial"/>
          <w:b/>
          <w:bCs/>
        </w:rPr>
        <w:t>J</w:t>
      </w:r>
      <w:r w:rsidRPr="4DC7A7BF">
        <w:rPr>
          <w:rFonts w:ascii="Arial" w:eastAsia="Arial" w:hAnsi="Arial" w:cs="Arial"/>
          <w:b/>
          <w:bCs/>
          <w:sz w:val="22"/>
          <w:szCs w:val="22"/>
        </w:rPr>
        <w:t>unta de Andalucía. El español para ti.  Fotocopiable.</w:t>
      </w:r>
    </w:p>
    <w:p w14:paraId="50BD018C" w14:textId="77777777" w:rsidR="00C30BE0" w:rsidRPr="00D941D4" w:rsidRDefault="00DA0B6B" w:rsidP="00C30BE0">
      <w:pPr>
        <w:ind w:left="1260"/>
        <w:jc w:val="both"/>
        <w:rPr>
          <w:sz w:val="22"/>
          <w:szCs w:val="22"/>
        </w:rPr>
      </w:pPr>
      <w:hyperlink r:id="rId28">
        <w:r w:rsidR="00C30BE0" w:rsidRPr="4DC7A7BF">
          <w:rPr>
            <w:rStyle w:val="Hipervnculo"/>
            <w:rFonts w:ascii="Arial" w:eastAsia="Arial" w:hAnsi="Arial" w:cs="Arial"/>
            <w:b/>
            <w:bCs/>
            <w:sz w:val="22"/>
            <w:szCs w:val="22"/>
          </w:rPr>
          <w:t>https://www.juntadeandalucia.es/educacion/portalaverroes/documents/10306/1513789/1159445559092_espaxol_para_ti.pdf</w:t>
        </w:r>
      </w:hyperlink>
    </w:p>
    <w:p w14:paraId="7DF12602" w14:textId="77777777" w:rsidR="00C30BE0" w:rsidRDefault="00C30BE0" w:rsidP="00C30BE0">
      <w:pPr>
        <w:tabs>
          <w:tab w:val="left" w:pos="426"/>
        </w:tabs>
        <w:ind w:left="1260"/>
        <w:jc w:val="both"/>
        <w:rPr>
          <w:rFonts w:ascii="Arial" w:eastAsia="Arial" w:hAnsi="Arial" w:cs="Arial"/>
          <w:sz w:val="22"/>
          <w:szCs w:val="22"/>
        </w:rPr>
      </w:pPr>
      <w:r w:rsidRPr="4DC7A7BF">
        <w:rPr>
          <w:rFonts w:ascii="Arial" w:eastAsia="Arial" w:hAnsi="Arial" w:cs="Arial"/>
          <w:sz w:val="22"/>
          <w:szCs w:val="22"/>
        </w:rPr>
        <w:t>Este método está compuesto por una serie de fichas de trabajo fotocopiables. El objetivo que persiguen estas fichas es facilitar el aprendizaje del idioma al alumnado inmigrante, además de sensibilizar en aspectos relativos a la diversidad ,la paz, la igualdad y la solidaridad. Los contenidos que trabaja hacen referencia a la comprensión y expresión oral e integración progresiva de la lecto-escritura. Son tres bloques. El primero tiene cinco unidades, el segundo dos y el tercero seis. Presenta actividades de desarrollo para afianzar los contenidos y al final de cada unidad son de refuerzo o ampliación. La metodología está basada en el autoaprendizaje mediante la realización de las actividades. El diseño y manejo es práctico en fichas fotocopiables, con dibujos para colorearse.</w:t>
      </w:r>
    </w:p>
    <w:p w14:paraId="274C05E0" w14:textId="77777777" w:rsidR="00C30BE0" w:rsidRPr="00D941D4" w:rsidRDefault="00C30BE0" w:rsidP="009A49C9">
      <w:pPr>
        <w:pStyle w:val="Prrafodelista"/>
        <w:numPr>
          <w:ilvl w:val="1"/>
          <w:numId w:val="24"/>
        </w:numPr>
        <w:tabs>
          <w:tab w:val="left" w:pos="426"/>
        </w:tabs>
        <w:ind w:left="1260"/>
        <w:jc w:val="both"/>
        <w:rPr>
          <w:rFonts w:ascii="Arial" w:eastAsia="Arial" w:hAnsi="Arial" w:cs="Arial"/>
          <w:b/>
          <w:bCs/>
          <w:sz w:val="22"/>
          <w:szCs w:val="22"/>
        </w:rPr>
      </w:pPr>
      <w:r w:rsidRPr="4DC7A7BF">
        <w:rPr>
          <w:rFonts w:ascii="Arial" w:eastAsia="Arial" w:hAnsi="Arial" w:cs="Arial"/>
          <w:b/>
          <w:bCs/>
          <w:sz w:val="22"/>
          <w:szCs w:val="22"/>
        </w:rPr>
        <w:t xml:space="preserve">Martínez, J. y Gata, P. (2006). Unidad didáctica: Mis primeras clases de español. Premios Internacionales </w:t>
      </w:r>
      <w:proofErr w:type="spellStart"/>
      <w:r w:rsidRPr="4DC7A7BF">
        <w:rPr>
          <w:rFonts w:ascii="Arial" w:eastAsia="Arial" w:hAnsi="Arial" w:cs="Arial"/>
          <w:b/>
          <w:bCs/>
          <w:sz w:val="22"/>
          <w:szCs w:val="22"/>
        </w:rPr>
        <w:t>RedEle</w:t>
      </w:r>
      <w:proofErr w:type="spellEnd"/>
      <w:r w:rsidRPr="4DC7A7BF">
        <w:rPr>
          <w:rFonts w:ascii="Arial" w:eastAsia="Arial" w:hAnsi="Arial" w:cs="Arial"/>
          <w:b/>
          <w:bCs/>
          <w:sz w:val="22"/>
          <w:szCs w:val="22"/>
        </w:rPr>
        <w:t>- 2006.</w:t>
      </w:r>
    </w:p>
    <w:p w14:paraId="2A8A32A0" w14:textId="77777777" w:rsidR="00C30BE0" w:rsidRPr="005A7E0A" w:rsidRDefault="00DA0B6B" w:rsidP="00C30BE0">
      <w:pPr>
        <w:tabs>
          <w:tab w:val="left" w:pos="1418"/>
        </w:tabs>
        <w:spacing w:line="276" w:lineRule="auto"/>
        <w:ind w:left="1260"/>
        <w:jc w:val="both"/>
        <w:rPr>
          <w:color w:val="0070C0"/>
          <w:sz w:val="22"/>
          <w:szCs w:val="22"/>
        </w:rPr>
      </w:pPr>
      <w:hyperlink r:id="rId29" w:history="1">
        <w:r w:rsidR="00C30BE0" w:rsidRPr="00EF49F3">
          <w:rPr>
            <w:rStyle w:val="Hipervnculo"/>
            <w:rFonts w:ascii="Arial" w:eastAsia="Arial" w:hAnsi="Arial" w:cs="Arial"/>
            <w:sz w:val="22"/>
            <w:szCs w:val="22"/>
          </w:rPr>
          <w:t>https://www.educacionyfp.gob.es/dctm/redele/Material-RedEle/Revista/premios/primeros/gatauni.pdf?documentId=0901e72b80ef2c45</w:t>
        </w:r>
      </w:hyperlink>
    </w:p>
    <w:p w14:paraId="12C4EC36" w14:textId="77777777" w:rsidR="00C30BE0" w:rsidRDefault="00C30BE0" w:rsidP="00C30BE0">
      <w:pPr>
        <w:tabs>
          <w:tab w:val="left" w:pos="1418"/>
        </w:tabs>
        <w:spacing w:line="276" w:lineRule="auto"/>
        <w:ind w:left="1260"/>
        <w:jc w:val="both"/>
        <w:rPr>
          <w:rFonts w:ascii="Arial" w:eastAsia="Arial" w:hAnsi="Arial" w:cs="Arial"/>
          <w:sz w:val="22"/>
          <w:szCs w:val="22"/>
        </w:rPr>
      </w:pPr>
      <w:r w:rsidRPr="4DC7A7BF">
        <w:rPr>
          <w:rFonts w:ascii="Arial" w:eastAsia="Arial" w:hAnsi="Arial" w:cs="Arial"/>
          <w:sz w:val="22"/>
          <w:szCs w:val="22"/>
        </w:rPr>
        <w:t>Esta Unidad Didáctica se plantea como una propuesta clara, sencilla y práctica siendo punto de partida del proceso de enseñanza-aprendizaje al que se ve el alumno extranjero cuando llega al centro educativo. El objetivo que persigue es la adquisición de los niveles de competencia adecuados en las destrezas básicas de la lengua: leer, escribir, escuchar y hablar, en los primeros días que llega al centro. Por ello dicha unidad trabaja todo lo relacionado con el centro escolar y más concretamente con la clase ya que es el entorno donde el alumno va a establecer los primeros vínculos.</w:t>
      </w:r>
      <w:r w:rsidRPr="4DC7A7BF">
        <w:rPr>
          <w:rFonts w:ascii="Arial" w:eastAsia="Arial" w:hAnsi="Arial" w:cs="Arial"/>
          <w:b/>
          <w:bCs/>
          <w:sz w:val="22"/>
          <w:szCs w:val="22"/>
        </w:rPr>
        <w:t xml:space="preserve"> </w:t>
      </w:r>
      <w:r w:rsidRPr="4DC7A7BF">
        <w:rPr>
          <w:rFonts w:ascii="Arial" w:eastAsia="Arial" w:hAnsi="Arial" w:cs="Arial"/>
          <w:sz w:val="22"/>
          <w:szCs w:val="22"/>
        </w:rPr>
        <w:t>Los contenidos que trabaja hacen referencia a aspectos gramaticales, léxicos de lecto-escritura, culturales, de pronunciación y entonación y expresión oral.</w:t>
      </w:r>
    </w:p>
    <w:p w14:paraId="27A67D0E" w14:textId="77777777" w:rsidR="00C30BE0" w:rsidRPr="00D941D4" w:rsidRDefault="00C30BE0" w:rsidP="009A49C9">
      <w:pPr>
        <w:pStyle w:val="Prrafodelista"/>
        <w:numPr>
          <w:ilvl w:val="0"/>
          <w:numId w:val="29"/>
        </w:numPr>
        <w:ind w:left="1068"/>
        <w:jc w:val="both"/>
        <w:rPr>
          <w:rFonts w:ascii="Arial" w:eastAsia="Arial" w:hAnsi="Arial" w:cs="Arial"/>
          <w:b/>
          <w:bCs/>
          <w:sz w:val="22"/>
          <w:szCs w:val="22"/>
        </w:rPr>
      </w:pPr>
      <w:r w:rsidRPr="4DC7A7BF">
        <w:rPr>
          <w:rFonts w:ascii="Arial" w:eastAsia="Arial" w:hAnsi="Arial" w:cs="Arial"/>
          <w:b/>
          <w:bCs/>
          <w:sz w:val="22"/>
          <w:szCs w:val="22"/>
        </w:rPr>
        <w:t xml:space="preserve">Consejería Educación Murcia. 1999-2002. Unidades didácticas de compensatoria (12 unidades): UDICOM. Consejería Educación Murcia. El material puede descargarse de forma gratuita en el siguiente enlace: </w:t>
      </w:r>
      <w:hyperlink r:id="rId30">
        <w:r w:rsidRPr="4DC7A7BF">
          <w:rPr>
            <w:rStyle w:val="Hipervnculo"/>
            <w:rFonts w:ascii="Arial" w:eastAsia="Arial" w:hAnsi="Arial" w:cs="Arial"/>
            <w:sz w:val="22"/>
            <w:szCs w:val="22"/>
          </w:rPr>
          <w:t>https://servicios.educarm.es/udicom/indexb.htm</w:t>
        </w:r>
      </w:hyperlink>
    </w:p>
    <w:p w14:paraId="391846B9" w14:textId="77777777" w:rsidR="00C30BE0" w:rsidRPr="0001535F" w:rsidRDefault="00C30BE0" w:rsidP="00C30BE0">
      <w:pPr>
        <w:tabs>
          <w:tab w:val="left" w:pos="426"/>
        </w:tabs>
        <w:ind w:left="1068"/>
        <w:jc w:val="both"/>
        <w:rPr>
          <w:rFonts w:ascii="Arial" w:eastAsia="Arial" w:hAnsi="Arial" w:cs="Arial"/>
          <w:sz w:val="22"/>
          <w:szCs w:val="22"/>
        </w:rPr>
      </w:pPr>
      <w:r w:rsidRPr="0001535F">
        <w:rPr>
          <w:rFonts w:ascii="Arial" w:eastAsia="Arial" w:hAnsi="Arial" w:cs="Arial"/>
          <w:sz w:val="22"/>
          <w:szCs w:val="22"/>
        </w:rPr>
        <w:t>Este material pensado para alumnos de compensatoria está compuesto por doce unidades didácticas (el colegio y el aula, el cuerpo y los sentidos…) que presentan la misma estructura. Cada unidad didáctica tiene una programación completa de lo que se va a trabajar desde distintos ámbitos como es lengua, matemáticas, maduración perceptivo-motriz, Música, Valores, Conocimiento del medio, Conceptos básicos y grafomotricidad. Además</w:t>
      </w:r>
      <w:r>
        <w:rPr>
          <w:rFonts w:ascii="Arial" w:eastAsia="Arial" w:hAnsi="Arial" w:cs="Arial"/>
          <w:sz w:val="22"/>
          <w:szCs w:val="22"/>
        </w:rPr>
        <w:t>,</w:t>
      </w:r>
      <w:r w:rsidRPr="0001535F">
        <w:rPr>
          <w:rFonts w:ascii="Arial" w:eastAsia="Arial" w:hAnsi="Arial" w:cs="Arial"/>
          <w:sz w:val="22"/>
          <w:szCs w:val="22"/>
        </w:rPr>
        <w:t xml:space="preserve"> presenta unas orientaciones metodológicas para cada uno de los bloques que compone dicha unidad. El objetivo que persigue es la enseñanza del español y el refuerzo de este. Los contenidos que trabaja hacen referencia a la comprensión y expresión oral e integración progresiva de la lecto-escritura. Trabaja todo lo presentado en la programación desde la realización de una serie de fichas Las actividades se centran en el desarrollo de los contenidos citados y giran en torno a actividades como la realización de trazos, completar, realización de </w:t>
      </w:r>
      <w:proofErr w:type="spellStart"/>
      <w:r w:rsidRPr="0001535F">
        <w:rPr>
          <w:rFonts w:ascii="Arial" w:eastAsia="Arial" w:hAnsi="Arial" w:cs="Arial"/>
          <w:sz w:val="22"/>
          <w:szCs w:val="22"/>
        </w:rPr>
        <w:t>puzzles</w:t>
      </w:r>
      <w:proofErr w:type="spellEnd"/>
      <w:r w:rsidRPr="0001535F">
        <w:rPr>
          <w:rFonts w:ascii="Arial" w:eastAsia="Arial" w:hAnsi="Arial" w:cs="Arial"/>
          <w:sz w:val="22"/>
          <w:szCs w:val="22"/>
        </w:rPr>
        <w:t>, ordenación de viñetas, recortar, colorear… El diseño y manejo es atractivo, con dibujos, de tamaño manipulable y de formato práctico.</w:t>
      </w:r>
    </w:p>
    <w:p w14:paraId="735DE95E" w14:textId="77777777" w:rsidR="00C30BE0" w:rsidRPr="00D941D4" w:rsidRDefault="00C30BE0" w:rsidP="00C30BE0">
      <w:pPr>
        <w:tabs>
          <w:tab w:val="left" w:pos="426"/>
        </w:tabs>
        <w:ind w:left="900"/>
        <w:jc w:val="both"/>
        <w:rPr>
          <w:rFonts w:ascii="Arial" w:eastAsia="Arial" w:hAnsi="Arial" w:cs="Arial"/>
          <w:sz w:val="22"/>
          <w:szCs w:val="22"/>
        </w:rPr>
      </w:pPr>
    </w:p>
    <w:p w14:paraId="74CEA3E5" w14:textId="77777777" w:rsidR="00C30BE0" w:rsidRPr="00D941D4" w:rsidRDefault="00C30BE0" w:rsidP="009A49C9">
      <w:pPr>
        <w:pStyle w:val="Prrafodelista"/>
        <w:numPr>
          <w:ilvl w:val="0"/>
          <w:numId w:val="29"/>
        </w:numPr>
        <w:ind w:left="1068"/>
        <w:jc w:val="both"/>
        <w:rPr>
          <w:rFonts w:ascii="Arial" w:eastAsia="Arial" w:hAnsi="Arial" w:cs="Arial"/>
          <w:b/>
          <w:bCs/>
          <w:sz w:val="22"/>
          <w:szCs w:val="22"/>
        </w:rPr>
      </w:pPr>
      <w:r w:rsidRPr="4DC7A7BF">
        <w:rPr>
          <w:rFonts w:ascii="Arial" w:eastAsia="Arial" w:hAnsi="Arial" w:cs="Arial"/>
          <w:b/>
          <w:bCs/>
          <w:sz w:val="22"/>
          <w:szCs w:val="22"/>
        </w:rPr>
        <w:t>Manual de Español para inmigrantes. Fundación Monte Madrid</w:t>
      </w:r>
    </w:p>
    <w:p w14:paraId="367285FF" w14:textId="77777777" w:rsidR="00C30BE0" w:rsidRPr="0001535F" w:rsidRDefault="00DA0B6B" w:rsidP="00C30BE0">
      <w:pPr>
        <w:tabs>
          <w:tab w:val="left" w:pos="426"/>
        </w:tabs>
        <w:spacing w:line="276" w:lineRule="auto"/>
        <w:ind w:left="1068"/>
        <w:jc w:val="both"/>
        <w:rPr>
          <w:sz w:val="22"/>
          <w:szCs w:val="22"/>
        </w:rPr>
      </w:pPr>
      <w:hyperlink r:id="rId31" w:history="1">
        <w:r w:rsidR="00C30BE0" w:rsidRPr="00EF49F3">
          <w:rPr>
            <w:rStyle w:val="Hipervnculo"/>
            <w:rFonts w:ascii="Arial" w:eastAsia="Arial" w:hAnsi="Arial" w:cs="Arial"/>
            <w:sz w:val="22"/>
            <w:szCs w:val="22"/>
          </w:rPr>
          <w:t>https://www.fundacionmontemadrid.es/proyecto/manual-de-espanol-para-inmigrantes/</w:t>
        </w:r>
      </w:hyperlink>
    </w:p>
    <w:p w14:paraId="628B6093" w14:textId="77777777" w:rsidR="00C30BE0" w:rsidRPr="0001535F" w:rsidRDefault="00C30BE0" w:rsidP="00C30BE0">
      <w:pPr>
        <w:tabs>
          <w:tab w:val="left" w:pos="426"/>
        </w:tabs>
        <w:spacing w:line="276" w:lineRule="auto"/>
        <w:ind w:left="1068"/>
        <w:jc w:val="both"/>
        <w:rPr>
          <w:rFonts w:ascii="Arial" w:eastAsia="Arial" w:hAnsi="Arial" w:cs="Arial"/>
          <w:sz w:val="22"/>
          <w:szCs w:val="22"/>
        </w:rPr>
      </w:pPr>
      <w:r w:rsidRPr="0001535F">
        <w:rPr>
          <w:rFonts w:ascii="Arial" w:eastAsia="Arial" w:hAnsi="Arial" w:cs="Arial"/>
          <w:sz w:val="22"/>
          <w:szCs w:val="22"/>
        </w:rPr>
        <w:t>La metodología propuesta, que combina oralidad y lecto-escritura, considera la oralidad como el paso previo e indispensable para la posterior enseñanza de la lecto-escritura. Por ese motivo, este manual se divide en dos partes claramente diferenciadas.</w:t>
      </w:r>
    </w:p>
    <w:p w14:paraId="1804D88C" w14:textId="77777777" w:rsidR="00C30BE0" w:rsidRPr="00873F1F" w:rsidRDefault="00C30BE0" w:rsidP="00C30BE0">
      <w:pPr>
        <w:tabs>
          <w:tab w:val="left" w:pos="426"/>
        </w:tabs>
        <w:spacing w:line="276" w:lineRule="auto"/>
        <w:ind w:left="1068"/>
        <w:jc w:val="both"/>
        <w:rPr>
          <w:rFonts w:ascii="Arial" w:eastAsia="Arial" w:hAnsi="Arial" w:cs="Arial"/>
          <w:sz w:val="22"/>
          <w:szCs w:val="22"/>
        </w:rPr>
      </w:pPr>
      <w:r w:rsidRPr="00873F1F">
        <w:rPr>
          <w:rFonts w:ascii="Arial" w:eastAsia="Arial" w:hAnsi="Arial" w:cs="Arial"/>
          <w:sz w:val="22"/>
          <w:szCs w:val="22"/>
        </w:rPr>
        <w:t>El manual consta de 3 niveles:</w:t>
      </w:r>
    </w:p>
    <w:p w14:paraId="0CF430FA" w14:textId="77777777" w:rsidR="00C30BE0" w:rsidRPr="00873F1F" w:rsidRDefault="00C30BE0" w:rsidP="00C30BE0">
      <w:pPr>
        <w:tabs>
          <w:tab w:val="left" w:pos="426"/>
        </w:tabs>
        <w:spacing w:line="276" w:lineRule="auto"/>
        <w:ind w:left="1068"/>
        <w:jc w:val="both"/>
        <w:rPr>
          <w:rFonts w:ascii="Arial" w:eastAsia="Arial" w:hAnsi="Arial" w:cs="Arial"/>
          <w:sz w:val="22"/>
          <w:szCs w:val="22"/>
        </w:rPr>
      </w:pPr>
      <w:r w:rsidRPr="00873F1F">
        <w:rPr>
          <w:rFonts w:ascii="Arial" w:eastAsia="Arial" w:hAnsi="Arial" w:cs="Arial"/>
          <w:b/>
          <w:bCs/>
          <w:sz w:val="22"/>
          <w:szCs w:val="22"/>
        </w:rPr>
        <w:t>Manual de Alfabetización</w:t>
      </w:r>
      <w:r w:rsidRPr="00873F1F">
        <w:rPr>
          <w:rFonts w:ascii="Arial" w:eastAsia="Arial" w:hAnsi="Arial" w:cs="Arial"/>
          <w:sz w:val="22"/>
          <w:szCs w:val="22"/>
        </w:rPr>
        <w:t xml:space="preserve"> ¿Cómo se escribe…?: Un completo manual de alfabetización en español dirigido a </w:t>
      </w:r>
      <w:r w:rsidRPr="00873F1F">
        <w:rPr>
          <w:rFonts w:ascii="Arial" w:eastAsia="Arial" w:hAnsi="Arial" w:cs="Arial"/>
          <w:b/>
          <w:bCs/>
          <w:sz w:val="22"/>
          <w:szCs w:val="22"/>
        </w:rPr>
        <w:t>personas adultas</w:t>
      </w:r>
      <w:r w:rsidRPr="00873F1F">
        <w:rPr>
          <w:rFonts w:ascii="Arial" w:eastAsia="Arial" w:hAnsi="Arial" w:cs="Arial"/>
          <w:sz w:val="22"/>
          <w:szCs w:val="22"/>
        </w:rPr>
        <w:t xml:space="preserve"> procedentes de la inmigración, y dirigido a quienes necesitan aprender el idioma para relacionarse en su entorno social y laboral más inmediato.</w:t>
      </w:r>
    </w:p>
    <w:p w14:paraId="0F07B08E" w14:textId="77777777" w:rsidR="00C30BE0" w:rsidRPr="00873F1F" w:rsidRDefault="00C30BE0" w:rsidP="00C30BE0">
      <w:pPr>
        <w:tabs>
          <w:tab w:val="left" w:pos="426"/>
        </w:tabs>
        <w:spacing w:line="276" w:lineRule="auto"/>
        <w:ind w:left="1068"/>
        <w:jc w:val="both"/>
        <w:rPr>
          <w:rFonts w:ascii="Arial" w:eastAsia="Arial" w:hAnsi="Arial" w:cs="Arial"/>
          <w:sz w:val="22"/>
          <w:szCs w:val="22"/>
        </w:rPr>
      </w:pPr>
      <w:r w:rsidRPr="00873F1F">
        <w:rPr>
          <w:rFonts w:ascii="Arial" w:eastAsia="Arial" w:hAnsi="Arial" w:cs="Arial"/>
          <w:b/>
          <w:bCs/>
          <w:sz w:val="22"/>
          <w:szCs w:val="22"/>
        </w:rPr>
        <w:t>¿Cómo se dice…? nivel A1:</w:t>
      </w:r>
      <w:r w:rsidRPr="00873F1F">
        <w:rPr>
          <w:rFonts w:ascii="Arial" w:eastAsia="Arial" w:hAnsi="Arial" w:cs="Arial"/>
          <w:sz w:val="22"/>
          <w:szCs w:val="22"/>
        </w:rPr>
        <w:t xml:space="preserve"> Que consta de cinco unidades didácticas que a su vez de dividen en cinco lecciones cada una donde el estudiante aprende a intercambiar información personal: datos personales, familia, tiempo libre, profesión, etc. Además, se proporciona al alumnado información de interés referente a trámites, papeleos, fiestas, costumbres, etc. Al final de cada lección nos encontramos con una autoevaluación orientada tanto a los aspectos lingüísticos como culturales. Es un material con gran cantidad de gráficos, imágenes y dibujos.</w:t>
      </w:r>
    </w:p>
    <w:p w14:paraId="350CE0DF" w14:textId="77777777" w:rsidR="00C30BE0" w:rsidRPr="00873F1F" w:rsidRDefault="00C30BE0" w:rsidP="00C30BE0">
      <w:pPr>
        <w:tabs>
          <w:tab w:val="left" w:pos="426"/>
        </w:tabs>
        <w:spacing w:line="276" w:lineRule="auto"/>
        <w:ind w:left="1068"/>
        <w:jc w:val="both"/>
        <w:rPr>
          <w:rFonts w:ascii="Arial" w:eastAsia="Arial" w:hAnsi="Arial" w:cs="Arial"/>
          <w:sz w:val="22"/>
          <w:szCs w:val="22"/>
        </w:rPr>
      </w:pPr>
      <w:r w:rsidRPr="00873F1F">
        <w:rPr>
          <w:rFonts w:ascii="Arial" w:eastAsia="Arial" w:hAnsi="Arial" w:cs="Arial"/>
          <w:b/>
          <w:bCs/>
          <w:sz w:val="22"/>
          <w:szCs w:val="22"/>
        </w:rPr>
        <w:t>¿Cómo se dice…? nivel A2:</w:t>
      </w:r>
      <w:r w:rsidRPr="00873F1F">
        <w:rPr>
          <w:rFonts w:ascii="Arial" w:eastAsia="Arial" w:hAnsi="Arial" w:cs="Arial"/>
          <w:sz w:val="22"/>
          <w:szCs w:val="22"/>
        </w:rPr>
        <w:t xml:space="preserve">  consta de cuatro unidades didácticas que a su vez de dividen en cuatro lecciones cada una que tocan temas tan cotidianos como llenando la nevera, las vacaciones o cosas de casa. Como en el nivel A1, al final de cada lección nos encontramos con una autoevaluación orientada tanto a los aspectos lingüísticos como culturales.</w:t>
      </w:r>
    </w:p>
    <w:p w14:paraId="4A1BA813" w14:textId="77777777" w:rsidR="00C30BE0" w:rsidRPr="00D941D4" w:rsidRDefault="00C30BE0" w:rsidP="009A49C9">
      <w:pPr>
        <w:pStyle w:val="Prrafodelista"/>
        <w:numPr>
          <w:ilvl w:val="0"/>
          <w:numId w:val="29"/>
        </w:numPr>
        <w:ind w:left="1068"/>
        <w:jc w:val="both"/>
        <w:rPr>
          <w:rFonts w:ascii="Arial" w:eastAsia="Arial" w:hAnsi="Arial" w:cs="Arial"/>
          <w:b/>
          <w:bCs/>
          <w:sz w:val="22"/>
          <w:szCs w:val="22"/>
        </w:rPr>
      </w:pPr>
      <w:r w:rsidRPr="4DC7A7BF">
        <w:rPr>
          <w:rFonts w:ascii="Arial" w:eastAsia="Arial" w:hAnsi="Arial" w:cs="Arial"/>
          <w:b/>
          <w:bCs/>
          <w:sz w:val="22"/>
          <w:szCs w:val="22"/>
        </w:rPr>
        <w:lastRenderedPageBreak/>
        <w:t>Protocolo de evaluación de la competencia lingüística. Pruebas de Evaluación de la Expresión Oral</w:t>
      </w:r>
    </w:p>
    <w:p w14:paraId="220BAB4F" w14:textId="77777777" w:rsidR="00C30BE0" w:rsidRPr="00443EEA" w:rsidRDefault="00DA0B6B" w:rsidP="00C30BE0">
      <w:pPr>
        <w:tabs>
          <w:tab w:val="left" w:pos="426"/>
        </w:tabs>
        <w:spacing w:line="276" w:lineRule="auto"/>
        <w:ind w:left="1068"/>
        <w:jc w:val="both"/>
        <w:rPr>
          <w:sz w:val="22"/>
          <w:szCs w:val="22"/>
        </w:rPr>
      </w:pPr>
      <w:hyperlink r:id="rId32" w:history="1">
        <w:r w:rsidR="00C30BE0" w:rsidRPr="00EF49F3">
          <w:rPr>
            <w:rStyle w:val="Hipervnculo"/>
            <w:rFonts w:ascii="Arial" w:eastAsia="Arial" w:hAnsi="Arial" w:cs="Arial"/>
            <w:sz w:val="22"/>
            <w:szCs w:val="22"/>
          </w:rPr>
          <w:t>http://creecyl.centros.educa.jcyl.es/sitio/upload/pruebahablar_1.pdf</w:t>
        </w:r>
      </w:hyperlink>
    </w:p>
    <w:p w14:paraId="34B7B756" w14:textId="77777777" w:rsidR="00C30BE0" w:rsidRPr="00D941D4" w:rsidRDefault="00C30BE0" w:rsidP="009A49C9">
      <w:pPr>
        <w:pStyle w:val="Prrafodelista"/>
        <w:numPr>
          <w:ilvl w:val="0"/>
          <w:numId w:val="29"/>
        </w:numPr>
        <w:ind w:left="1068"/>
        <w:jc w:val="both"/>
        <w:rPr>
          <w:rFonts w:ascii="Arial" w:eastAsia="Arial" w:hAnsi="Arial" w:cs="Arial"/>
          <w:b/>
          <w:bCs/>
          <w:sz w:val="22"/>
          <w:szCs w:val="22"/>
        </w:rPr>
      </w:pPr>
      <w:r w:rsidRPr="4DC7A7BF">
        <w:rPr>
          <w:rFonts w:ascii="Arial" w:eastAsia="Arial" w:hAnsi="Arial" w:cs="Arial"/>
          <w:b/>
          <w:bCs/>
          <w:sz w:val="22"/>
          <w:szCs w:val="22"/>
        </w:rPr>
        <w:t>Blog de recursos educativos para el aprendizaje de la lengua</w:t>
      </w:r>
    </w:p>
    <w:p w14:paraId="07013C95" w14:textId="77777777" w:rsidR="00C30BE0" w:rsidRPr="00443EEA" w:rsidRDefault="00DA0B6B" w:rsidP="00C30BE0">
      <w:pPr>
        <w:tabs>
          <w:tab w:val="left" w:pos="426"/>
        </w:tabs>
        <w:spacing w:line="276" w:lineRule="auto"/>
        <w:ind w:left="1068"/>
        <w:jc w:val="both"/>
        <w:rPr>
          <w:sz w:val="22"/>
          <w:szCs w:val="22"/>
        </w:rPr>
      </w:pPr>
      <w:hyperlink r:id="rId33">
        <w:r w:rsidR="00C30BE0" w:rsidRPr="00443EEA">
          <w:rPr>
            <w:rStyle w:val="Hipervnculo"/>
            <w:rFonts w:ascii="Arial" w:eastAsia="Arial" w:hAnsi="Arial" w:cs="Arial"/>
            <w:sz w:val="22"/>
            <w:szCs w:val="22"/>
          </w:rPr>
          <w:t>https://9letras.wordpress.com/2010/02/11/nueva-pagina-fichas-de-espanol-para-extranjeros/</w:t>
        </w:r>
      </w:hyperlink>
    </w:p>
    <w:p w14:paraId="557DC78A" w14:textId="77777777" w:rsidR="00C30BE0" w:rsidRPr="00443EEA" w:rsidRDefault="00C30BE0" w:rsidP="00C30BE0">
      <w:pPr>
        <w:tabs>
          <w:tab w:val="left" w:pos="426"/>
        </w:tabs>
        <w:spacing w:line="276" w:lineRule="auto"/>
        <w:ind w:left="1068"/>
        <w:jc w:val="both"/>
        <w:rPr>
          <w:rFonts w:ascii="Arial" w:eastAsia="Arial" w:hAnsi="Arial" w:cs="Arial"/>
          <w:sz w:val="22"/>
          <w:szCs w:val="22"/>
        </w:rPr>
      </w:pPr>
      <w:r w:rsidRPr="00443EEA">
        <w:rPr>
          <w:rFonts w:ascii="Arial" w:eastAsia="Arial" w:hAnsi="Arial" w:cs="Arial"/>
          <w:sz w:val="22"/>
          <w:szCs w:val="22"/>
        </w:rPr>
        <w:t>En esta nueva página encontrarás fichas imprimibles elaboradas para la enseñanza del idioma a la población inmigrante, tanto adulta como de edad escolar. Están agrupadas en tres áreas: TARJETAS, VOCABULARIO y VERBOS, con diferentes niveles para estas dos últimas. Temas como COSAS DE CASA 1- ANIMALES-1.- COCINA 1 .- QUE TE PASA – EL TIEMPO 2 - PAS-PRES-FUT</w:t>
      </w:r>
    </w:p>
    <w:p w14:paraId="555CE7CD" w14:textId="77777777" w:rsidR="00C30BE0" w:rsidRPr="00D941D4" w:rsidRDefault="00C30BE0" w:rsidP="009A49C9">
      <w:pPr>
        <w:pStyle w:val="Prrafodelista"/>
        <w:numPr>
          <w:ilvl w:val="0"/>
          <w:numId w:val="29"/>
        </w:numPr>
        <w:ind w:left="1068"/>
        <w:jc w:val="both"/>
        <w:rPr>
          <w:rFonts w:ascii="Arial" w:eastAsia="Arial" w:hAnsi="Arial" w:cs="Arial"/>
          <w:b/>
          <w:bCs/>
          <w:sz w:val="22"/>
          <w:szCs w:val="22"/>
        </w:rPr>
      </w:pPr>
      <w:r w:rsidRPr="4DC7A7BF">
        <w:rPr>
          <w:rFonts w:ascii="Arial" w:eastAsia="Arial" w:hAnsi="Arial" w:cs="Arial"/>
          <w:b/>
          <w:bCs/>
          <w:sz w:val="22"/>
          <w:szCs w:val="22"/>
        </w:rPr>
        <w:t>Mar</w:t>
      </w:r>
      <w:r>
        <w:rPr>
          <w:rFonts w:ascii="Arial" w:eastAsia="Arial" w:hAnsi="Arial" w:cs="Arial"/>
          <w:b/>
          <w:bCs/>
          <w:sz w:val="22"/>
          <w:szCs w:val="22"/>
        </w:rPr>
        <w:t>í</w:t>
      </w:r>
      <w:r w:rsidRPr="4DC7A7BF">
        <w:rPr>
          <w:rFonts w:ascii="Arial" w:eastAsia="Arial" w:hAnsi="Arial" w:cs="Arial"/>
          <w:b/>
          <w:bCs/>
          <w:sz w:val="22"/>
          <w:szCs w:val="22"/>
        </w:rPr>
        <w:t xml:space="preserve">a Reina. Página con entrada de “español para extranjeros”. </w:t>
      </w:r>
      <w:r w:rsidRPr="4DC7A7BF">
        <w:rPr>
          <w:rFonts w:ascii="Arial" w:eastAsia="Arial" w:hAnsi="Arial" w:cs="Arial"/>
          <w:sz w:val="22"/>
          <w:szCs w:val="22"/>
        </w:rPr>
        <w:t>Muchos materiales para imprimir sobre temas diversos, diccionarios, manuales de alfabetización…</w:t>
      </w:r>
    </w:p>
    <w:p w14:paraId="6835882D" w14:textId="77777777" w:rsidR="00C30BE0" w:rsidRPr="00443EEA" w:rsidRDefault="00DA0B6B" w:rsidP="00C30BE0">
      <w:pPr>
        <w:tabs>
          <w:tab w:val="left" w:pos="426"/>
        </w:tabs>
        <w:ind w:left="1068"/>
        <w:jc w:val="both"/>
        <w:rPr>
          <w:sz w:val="22"/>
          <w:szCs w:val="22"/>
        </w:rPr>
      </w:pPr>
      <w:hyperlink r:id="rId34" w:history="1">
        <w:r w:rsidR="00C30BE0" w:rsidRPr="00EF49F3">
          <w:rPr>
            <w:rStyle w:val="Hipervnculo"/>
            <w:rFonts w:ascii="Arial" w:eastAsia="Arial" w:hAnsi="Arial" w:cs="Arial"/>
            <w:sz w:val="22"/>
            <w:szCs w:val="22"/>
          </w:rPr>
          <w:t>http://aulasptmariareinaeskola.es/espa%C3%B1ol-para-extranjeros/</w:t>
        </w:r>
      </w:hyperlink>
    </w:p>
    <w:p w14:paraId="68B604FB" w14:textId="77777777" w:rsidR="00C30BE0" w:rsidRPr="00D941D4" w:rsidRDefault="00C30BE0" w:rsidP="009A49C9">
      <w:pPr>
        <w:pStyle w:val="Prrafodelista"/>
        <w:numPr>
          <w:ilvl w:val="0"/>
          <w:numId w:val="29"/>
        </w:numPr>
        <w:ind w:left="1068"/>
        <w:jc w:val="both"/>
        <w:rPr>
          <w:rFonts w:ascii="Arial" w:eastAsia="Arial" w:hAnsi="Arial" w:cs="Arial"/>
          <w:b/>
          <w:bCs/>
          <w:sz w:val="22"/>
          <w:szCs w:val="22"/>
        </w:rPr>
      </w:pPr>
      <w:r w:rsidRPr="4DC7A7BF">
        <w:rPr>
          <w:rFonts w:ascii="Arial" w:eastAsia="Arial" w:hAnsi="Arial" w:cs="Arial"/>
          <w:b/>
          <w:bCs/>
          <w:sz w:val="22"/>
          <w:szCs w:val="22"/>
        </w:rPr>
        <w:t>Manual de Español. Tejiendo el Español A1</w:t>
      </w:r>
      <w:r w:rsidRPr="4DC7A7BF">
        <w:rPr>
          <w:rFonts w:ascii="Arial" w:eastAsia="Arial" w:hAnsi="Arial" w:cs="Arial"/>
          <w:sz w:val="22"/>
          <w:szCs w:val="22"/>
        </w:rPr>
        <w:t xml:space="preserve"> ” ha sido elaborado por las técnicas de español de las Oficinas Municipales de Información, Orientación y Acompañamiento para la Integración de la Población Inmigrante. Está pensado para estudiantes que se acercan por primera vez a nuestro idioma y el objetivo básico es que adquieran los conocimientos primordiales para desenvolverse en su día a día. Tiene actividades de todo tipo para los estudiantes adquieran los conocimientos básicos que les permitan desenvolverse en su día a día, presentadas de manera muy visual, para facilitar la comprensión y desempeño por parte de estudiantes que, en muchos casos, acuden a nuestras aulas con problemas de lectoescritura. </w:t>
      </w:r>
    </w:p>
    <w:p w14:paraId="29E9FAD6" w14:textId="77777777" w:rsidR="00C30BE0" w:rsidRPr="00443EEA" w:rsidRDefault="00DA0B6B" w:rsidP="00C30BE0">
      <w:pPr>
        <w:tabs>
          <w:tab w:val="left" w:pos="426"/>
        </w:tabs>
        <w:ind w:left="1068"/>
        <w:jc w:val="both"/>
        <w:rPr>
          <w:sz w:val="22"/>
          <w:szCs w:val="22"/>
        </w:rPr>
      </w:pPr>
      <w:hyperlink r:id="rId35" w:history="1">
        <w:r w:rsidR="00C30BE0" w:rsidRPr="00EF49F3">
          <w:rPr>
            <w:rStyle w:val="Hipervnculo"/>
            <w:rFonts w:ascii="Arial" w:eastAsia="Arial" w:hAnsi="Arial" w:cs="Arial"/>
            <w:sz w:val="22"/>
            <w:szCs w:val="22"/>
          </w:rPr>
          <w:t>https://oficinamunicipalinmigracion.es/wp-content/uploads/2021/01/Manual-de-espanol-Tejiendo-el-espanol-A1.pdf</w:t>
        </w:r>
      </w:hyperlink>
    </w:p>
    <w:p w14:paraId="10489B91" w14:textId="77777777" w:rsidR="00C30BE0" w:rsidRPr="00D941D4" w:rsidRDefault="00C30BE0" w:rsidP="009A49C9">
      <w:pPr>
        <w:pStyle w:val="Prrafodelista"/>
        <w:numPr>
          <w:ilvl w:val="0"/>
          <w:numId w:val="29"/>
        </w:numPr>
        <w:ind w:left="1068"/>
        <w:jc w:val="both"/>
        <w:rPr>
          <w:rFonts w:ascii="Arial" w:eastAsia="Arial" w:hAnsi="Arial" w:cs="Arial"/>
          <w:b/>
          <w:bCs/>
          <w:sz w:val="22"/>
          <w:szCs w:val="22"/>
        </w:rPr>
      </w:pPr>
      <w:r w:rsidRPr="4DC7A7BF">
        <w:rPr>
          <w:rFonts w:ascii="Arial" w:eastAsia="Arial" w:hAnsi="Arial" w:cs="Arial"/>
          <w:b/>
          <w:bCs/>
          <w:sz w:val="22"/>
          <w:szCs w:val="22"/>
        </w:rPr>
        <w:t>EDELSA</w:t>
      </w:r>
      <w:r w:rsidRPr="4DC7A7BF">
        <w:rPr>
          <w:rFonts w:ascii="Arial" w:eastAsia="Arial" w:hAnsi="Arial" w:cs="Arial"/>
          <w:sz w:val="22"/>
          <w:szCs w:val="22"/>
        </w:rPr>
        <w:t>. Página donde se pueden descargar varios libros del profesor y guías didácticas completos por niveles y edades de forma gratuita</w:t>
      </w:r>
      <w:r>
        <w:rPr>
          <w:rFonts w:ascii="Arial" w:eastAsia="Arial" w:hAnsi="Arial" w:cs="Arial"/>
          <w:sz w:val="22"/>
          <w:szCs w:val="22"/>
        </w:rPr>
        <w:t>.</w:t>
      </w:r>
    </w:p>
    <w:p w14:paraId="4C84C984" w14:textId="77777777" w:rsidR="00C30BE0" w:rsidRPr="00443EEA" w:rsidRDefault="00DA0B6B" w:rsidP="00C30BE0">
      <w:pPr>
        <w:tabs>
          <w:tab w:val="left" w:pos="426"/>
        </w:tabs>
        <w:ind w:left="1068"/>
        <w:jc w:val="both"/>
        <w:rPr>
          <w:sz w:val="22"/>
          <w:szCs w:val="22"/>
        </w:rPr>
      </w:pPr>
      <w:hyperlink r:id="rId36" w:history="1">
        <w:r w:rsidR="00C30BE0" w:rsidRPr="00EF49F3">
          <w:rPr>
            <w:rStyle w:val="Hipervnculo"/>
            <w:rFonts w:ascii="Arial" w:eastAsia="Arial" w:hAnsi="Arial" w:cs="Arial"/>
            <w:sz w:val="22"/>
            <w:szCs w:val="22"/>
          </w:rPr>
          <w:t>https://edelsa.es/es/libros-gratuitos-para-el-profesor-de-ele/</w:t>
        </w:r>
      </w:hyperlink>
    </w:p>
    <w:p w14:paraId="1D339D81" w14:textId="77777777" w:rsidR="00C30BE0" w:rsidRPr="00D941D4" w:rsidRDefault="00C30BE0" w:rsidP="00C30BE0">
      <w:pPr>
        <w:jc w:val="both"/>
        <w:rPr>
          <w:rFonts w:ascii="Arial" w:hAnsi="Arial" w:cs="Arial"/>
          <w:sz w:val="22"/>
          <w:szCs w:val="22"/>
        </w:rPr>
      </w:pPr>
    </w:p>
    <w:p w14:paraId="602E1B74" w14:textId="77777777" w:rsidR="00C30BE0" w:rsidRPr="00D941D4" w:rsidRDefault="00C30BE0" w:rsidP="00C30BE0">
      <w:pPr>
        <w:jc w:val="both"/>
        <w:rPr>
          <w:rFonts w:ascii="Arial" w:hAnsi="Arial" w:cs="Arial"/>
          <w:sz w:val="22"/>
          <w:szCs w:val="22"/>
        </w:rPr>
      </w:pPr>
    </w:p>
    <w:p w14:paraId="63E016D1" w14:textId="5C7211A9" w:rsidR="00C30BE0" w:rsidRPr="00C30BE0" w:rsidRDefault="00C30BE0" w:rsidP="009A49C9">
      <w:pPr>
        <w:pStyle w:val="Prrafodelista"/>
        <w:numPr>
          <w:ilvl w:val="1"/>
          <w:numId w:val="1"/>
        </w:numPr>
        <w:pBdr>
          <w:bottom w:val="single" w:sz="4" w:space="1" w:color="auto"/>
        </w:pBdr>
        <w:jc w:val="both"/>
        <w:rPr>
          <w:rFonts w:ascii="Arial" w:hAnsi="Arial" w:cs="Arial"/>
          <w:b/>
          <w:bCs/>
          <w:color w:val="FF0000"/>
          <w:sz w:val="22"/>
          <w:szCs w:val="22"/>
        </w:rPr>
      </w:pPr>
      <w:r w:rsidRPr="00C30BE0">
        <w:rPr>
          <w:rFonts w:ascii="Arial" w:hAnsi="Arial" w:cs="Arial"/>
          <w:b/>
          <w:bCs/>
          <w:color w:val="FF0000"/>
          <w:sz w:val="22"/>
          <w:szCs w:val="22"/>
        </w:rPr>
        <w:t>DICCIONARIOS PARA TRADUCIR AL CASTELLANO.</w:t>
      </w:r>
    </w:p>
    <w:p w14:paraId="26D83C6C" w14:textId="77777777" w:rsidR="00C30BE0" w:rsidRDefault="00C30BE0" w:rsidP="00C30BE0">
      <w:pPr>
        <w:jc w:val="both"/>
        <w:rPr>
          <w:rFonts w:ascii="Arial" w:hAnsi="Arial" w:cs="Arial"/>
          <w:sz w:val="22"/>
          <w:szCs w:val="22"/>
        </w:rPr>
      </w:pPr>
    </w:p>
    <w:p w14:paraId="5092D5AC" w14:textId="77777777" w:rsidR="00C30BE0" w:rsidRPr="00486D93" w:rsidRDefault="00C30BE0" w:rsidP="009A49C9">
      <w:pPr>
        <w:pStyle w:val="Prrafodelista"/>
        <w:numPr>
          <w:ilvl w:val="0"/>
          <w:numId w:val="29"/>
        </w:numPr>
        <w:spacing w:after="160" w:line="259" w:lineRule="auto"/>
        <w:ind w:left="991" w:hanging="283"/>
        <w:jc w:val="both"/>
        <w:textAlignment w:val="baseline"/>
        <w:rPr>
          <w:rFonts w:ascii="Arial" w:hAnsi="Arial" w:cs="Arial"/>
          <w:color w:val="000000" w:themeColor="text1"/>
          <w:sz w:val="22"/>
          <w:szCs w:val="22"/>
        </w:rPr>
      </w:pPr>
      <w:r w:rsidRPr="00486D93">
        <w:rPr>
          <w:rFonts w:ascii="Arial" w:hAnsi="Arial" w:cs="Arial"/>
          <w:b/>
          <w:bCs/>
          <w:color w:val="000000" w:themeColor="text1"/>
          <w:sz w:val="22"/>
          <w:szCs w:val="22"/>
        </w:rPr>
        <w:t>METECO RAE. </w:t>
      </w:r>
      <w:r w:rsidRPr="00486D93">
        <w:rPr>
          <w:rFonts w:ascii="Arial" w:hAnsi="Arial" w:cs="Arial"/>
          <w:color w:val="000000" w:themeColor="text1"/>
          <w:sz w:val="22"/>
          <w:szCs w:val="22"/>
        </w:rPr>
        <w:t>Un portal de la Real Academia dónde se puede acceder gratuitamente para conocer el significado de todo el vocabulario como si de un diccionario en línea se tratara. </w:t>
      </w:r>
      <w:hyperlink r:id="rId37" w:history="1">
        <w:r w:rsidRPr="00D547DE">
          <w:rPr>
            <w:rFonts w:ascii="Arial" w:hAnsi="Arial" w:cs="Arial"/>
            <w:color w:val="0070C0"/>
            <w:sz w:val="22"/>
            <w:szCs w:val="22"/>
            <w:u w:val="single"/>
          </w:rPr>
          <w:t>https://dle.rae.es/</w:t>
        </w:r>
      </w:hyperlink>
    </w:p>
    <w:p w14:paraId="2C1C0A8B" w14:textId="77777777" w:rsidR="00C30BE0" w:rsidRPr="00544757" w:rsidRDefault="00C30BE0" w:rsidP="009A49C9">
      <w:pPr>
        <w:pStyle w:val="Prrafodelista"/>
        <w:numPr>
          <w:ilvl w:val="0"/>
          <w:numId w:val="28"/>
        </w:numPr>
        <w:autoSpaceDE w:val="0"/>
        <w:autoSpaceDN w:val="0"/>
        <w:adjustRightInd w:val="0"/>
        <w:spacing w:line="276" w:lineRule="auto"/>
        <w:ind w:left="1002"/>
        <w:jc w:val="both"/>
      </w:pPr>
      <w:r w:rsidRPr="00486D93">
        <w:rPr>
          <w:rFonts w:ascii="Arial" w:eastAsia="Calibri" w:hAnsi="Arial" w:cs="Arial"/>
          <w:b/>
          <w:bCs/>
          <w:sz w:val="22"/>
          <w:szCs w:val="22"/>
        </w:rPr>
        <w:t>DICCIONARIO MULTILINGÜE</w:t>
      </w:r>
      <w:r w:rsidRPr="00486D93">
        <w:rPr>
          <w:rFonts w:ascii="Calibri" w:eastAsia="Calibri" w:hAnsi="Calibri" w:cs="Calibri"/>
          <w:b/>
          <w:bCs/>
          <w:sz w:val="22"/>
          <w:szCs w:val="22"/>
        </w:rPr>
        <w:t xml:space="preserve">. </w:t>
      </w:r>
      <w:hyperlink r:id="rId38">
        <w:r w:rsidRPr="00486D93">
          <w:rPr>
            <w:rStyle w:val="Hipervnculo"/>
            <w:rFonts w:ascii="Calibri" w:eastAsia="Calibri" w:hAnsi="Calibri" w:cs="Calibri"/>
            <w:sz w:val="22"/>
            <w:szCs w:val="22"/>
          </w:rPr>
          <w:t>https://www.wordreference.com/ES/</w:t>
        </w:r>
      </w:hyperlink>
    </w:p>
    <w:p w14:paraId="4ACD2EEB" w14:textId="77777777" w:rsidR="00C30BE0" w:rsidRPr="00544757" w:rsidRDefault="00C30BE0" w:rsidP="009A49C9">
      <w:pPr>
        <w:pStyle w:val="Prrafodelista"/>
        <w:numPr>
          <w:ilvl w:val="0"/>
          <w:numId w:val="28"/>
        </w:numPr>
        <w:autoSpaceDE w:val="0"/>
        <w:autoSpaceDN w:val="0"/>
        <w:adjustRightInd w:val="0"/>
        <w:spacing w:line="276" w:lineRule="auto"/>
        <w:ind w:left="1002"/>
        <w:jc w:val="both"/>
      </w:pPr>
      <w:r w:rsidRPr="00486D93">
        <w:rPr>
          <w:rFonts w:ascii="Arial" w:eastAsia="Calibri" w:hAnsi="Arial" w:cs="Arial"/>
          <w:b/>
          <w:bCs/>
          <w:sz w:val="22"/>
          <w:szCs w:val="22"/>
        </w:rPr>
        <w:t>DICCIONARIO PORTUGUÉS</w:t>
      </w:r>
      <w:r w:rsidRPr="00486D93">
        <w:rPr>
          <w:rFonts w:ascii="Calibri" w:eastAsia="Calibri" w:hAnsi="Calibri" w:cs="Calibri"/>
          <w:sz w:val="22"/>
          <w:szCs w:val="22"/>
        </w:rPr>
        <w:t xml:space="preserve">: </w:t>
      </w:r>
      <w:hyperlink r:id="rId39">
        <w:r w:rsidRPr="00486D93">
          <w:rPr>
            <w:rStyle w:val="Hipervnculo"/>
            <w:rFonts w:ascii="Calibri" w:eastAsia="Calibri" w:hAnsi="Calibri" w:cs="Calibri"/>
            <w:sz w:val="22"/>
            <w:szCs w:val="22"/>
          </w:rPr>
          <w:t>https://dicionario.reverso.net/portugues-espanhol/</w:t>
        </w:r>
      </w:hyperlink>
    </w:p>
    <w:p w14:paraId="3C8DBE98" w14:textId="77777777" w:rsidR="00C30BE0" w:rsidRPr="00544757" w:rsidRDefault="00C30BE0" w:rsidP="00C30BE0">
      <w:pPr>
        <w:autoSpaceDE w:val="0"/>
        <w:autoSpaceDN w:val="0"/>
        <w:adjustRightInd w:val="0"/>
        <w:spacing w:line="276" w:lineRule="auto"/>
        <w:ind w:left="282"/>
        <w:jc w:val="both"/>
      </w:pPr>
      <w:r>
        <w:t xml:space="preserve">                                                            </w:t>
      </w:r>
      <w:r>
        <w:tab/>
        <w:t xml:space="preserve">     </w:t>
      </w:r>
      <w:hyperlink r:id="rId40" w:history="1">
        <w:r w:rsidRPr="00CB074E">
          <w:rPr>
            <w:rStyle w:val="Hipervnculo"/>
            <w:rFonts w:ascii="Calibri" w:eastAsia="Calibri" w:hAnsi="Calibri" w:cs="Calibri"/>
            <w:sz w:val="22"/>
            <w:szCs w:val="22"/>
          </w:rPr>
          <w:t>https://pt.bab.la/dicionario/portugues-espanhol/</w:t>
        </w:r>
      </w:hyperlink>
    </w:p>
    <w:p w14:paraId="24D5A32A" w14:textId="77777777" w:rsidR="00C30BE0" w:rsidRPr="00544757" w:rsidRDefault="00C30BE0" w:rsidP="009A49C9">
      <w:pPr>
        <w:pStyle w:val="Prrafodelista"/>
        <w:numPr>
          <w:ilvl w:val="0"/>
          <w:numId w:val="30"/>
        </w:numPr>
        <w:autoSpaceDE w:val="0"/>
        <w:autoSpaceDN w:val="0"/>
        <w:adjustRightInd w:val="0"/>
        <w:spacing w:line="276" w:lineRule="auto"/>
        <w:ind w:left="1002"/>
        <w:jc w:val="both"/>
      </w:pPr>
      <w:r w:rsidRPr="00486D93">
        <w:rPr>
          <w:rFonts w:ascii="Arial" w:eastAsia="Calibri" w:hAnsi="Arial" w:cs="Arial"/>
          <w:b/>
          <w:bCs/>
          <w:sz w:val="22"/>
          <w:szCs w:val="22"/>
        </w:rPr>
        <w:t>DICCIONARIO PORTUGUÉS</w:t>
      </w:r>
      <w:r w:rsidRPr="00486D93">
        <w:rPr>
          <w:rFonts w:ascii="Arial" w:hAnsi="Arial" w:cs="Arial"/>
          <w:sz w:val="22"/>
          <w:szCs w:val="22"/>
        </w:rPr>
        <w:t xml:space="preserve"> </w:t>
      </w:r>
      <w:r w:rsidRPr="00486D93">
        <w:rPr>
          <w:rFonts w:ascii="Arial" w:hAnsi="Arial" w:cs="Arial"/>
          <w:b/>
          <w:bCs/>
          <w:sz w:val="22"/>
          <w:szCs w:val="22"/>
        </w:rPr>
        <w:t>DE BRASIL</w:t>
      </w:r>
      <w:r w:rsidRPr="00486D93">
        <w:rPr>
          <w:b/>
          <w:bCs/>
        </w:rPr>
        <w:t>:</w:t>
      </w:r>
      <w:r>
        <w:t xml:space="preserve"> </w:t>
      </w:r>
      <w:hyperlink r:id="rId41">
        <w:r w:rsidRPr="00486D93">
          <w:rPr>
            <w:rStyle w:val="Hipervnculo"/>
            <w:rFonts w:ascii="Calibri" w:eastAsia="Calibri" w:hAnsi="Calibri" w:cs="Calibri"/>
            <w:sz w:val="22"/>
            <w:szCs w:val="22"/>
            <w:lang w:val="pt"/>
          </w:rPr>
          <w:t>https://www.linguee.com.br/portugues-espanhol</w:t>
        </w:r>
      </w:hyperlink>
    </w:p>
    <w:p w14:paraId="32E142D9" w14:textId="77777777" w:rsidR="00C30BE0" w:rsidRPr="00486D93" w:rsidRDefault="00C30BE0" w:rsidP="009A49C9">
      <w:pPr>
        <w:pStyle w:val="Prrafodelista"/>
        <w:numPr>
          <w:ilvl w:val="0"/>
          <w:numId w:val="30"/>
        </w:numPr>
        <w:autoSpaceDE w:val="0"/>
        <w:autoSpaceDN w:val="0"/>
        <w:adjustRightInd w:val="0"/>
        <w:spacing w:line="276" w:lineRule="auto"/>
        <w:ind w:left="1002"/>
        <w:jc w:val="both"/>
        <w:rPr>
          <w:rFonts w:ascii="Arial" w:hAnsi="Arial" w:cs="Arial"/>
          <w:b/>
          <w:bCs/>
          <w:sz w:val="22"/>
          <w:szCs w:val="22"/>
        </w:rPr>
      </w:pPr>
      <w:r w:rsidRPr="00486D93">
        <w:rPr>
          <w:rFonts w:ascii="Arial" w:eastAsia="Calibri" w:hAnsi="Arial" w:cs="Arial"/>
          <w:b/>
          <w:bCs/>
          <w:sz w:val="22"/>
          <w:szCs w:val="22"/>
        </w:rPr>
        <w:t>DICCIONARIO</w:t>
      </w:r>
      <w:r w:rsidRPr="00486D93">
        <w:rPr>
          <w:rFonts w:ascii="Arial" w:eastAsia="Calibri" w:hAnsi="Arial" w:cs="Arial"/>
          <w:sz w:val="22"/>
          <w:szCs w:val="22"/>
          <w:lang w:val="pt"/>
        </w:rPr>
        <w:t xml:space="preserve"> </w:t>
      </w:r>
      <w:r w:rsidRPr="00486D93">
        <w:rPr>
          <w:rFonts w:ascii="Arial" w:eastAsia="Calibri" w:hAnsi="Arial" w:cs="Arial"/>
          <w:b/>
          <w:bCs/>
          <w:sz w:val="22"/>
          <w:szCs w:val="22"/>
          <w:lang w:val="pt"/>
        </w:rPr>
        <w:t xml:space="preserve">RUMANO:  </w:t>
      </w:r>
      <w:hyperlink r:id="rId42">
        <w:r w:rsidRPr="00486D93">
          <w:rPr>
            <w:rStyle w:val="Hipervnculo"/>
            <w:rFonts w:ascii="Calibri" w:eastAsia="Calibri" w:hAnsi="Calibri" w:cs="Calibri"/>
            <w:sz w:val="22"/>
            <w:szCs w:val="22"/>
            <w:lang w:val="pt"/>
          </w:rPr>
          <w:t>https://www.dictionarspaniol.ro/</w:t>
        </w:r>
      </w:hyperlink>
    </w:p>
    <w:p w14:paraId="06CE4857" w14:textId="77777777" w:rsidR="00C30BE0" w:rsidRPr="00544757" w:rsidRDefault="00C30BE0" w:rsidP="00C30BE0">
      <w:pPr>
        <w:autoSpaceDE w:val="0"/>
        <w:autoSpaceDN w:val="0"/>
        <w:adjustRightInd w:val="0"/>
        <w:spacing w:line="276" w:lineRule="auto"/>
        <w:ind w:left="2406"/>
        <w:jc w:val="both"/>
      </w:pPr>
      <w:r>
        <w:t xml:space="preserve">                           </w:t>
      </w:r>
      <w:hyperlink r:id="rId43" w:history="1">
        <w:r w:rsidRPr="00CB074E">
          <w:rPr>
            <w:rStyle w:val="Hipervnculo"/>
            <w:rFonts w:ascii="Calibri" w:eastAsia="Calibri" w:hAnsi="Calibri" w:cs="Calibri"/>
            <w:sz w:val="22"/>
            <w:szCs w:val="22"/>
            <w:lang w:val="pt"/>
          </w:rPr>
          <w:t>https://www.loecsen.com/ro/invatati-spaniol%C4%83</w:t>
        </w:r>
      </w:hyperlink>
    </w:p>
    <w:p w14:paraId="32B9EC5A" w14:textId="77777777" w:rsidR="00C30BE0" w:rsidRPr="00544757" w:rsidRDefault="00C30BE0" w:rsidP="00C30BE0">
      <w:pPr>
        <w:autoSpaceDE w:val="0"/>
        <w:autoSpaceDN w:val="0"/>
        <w:adjustRightInd w:val="0"/>
        <w:spacing w:line="276" w:lineRule="auto"/>
        <w:ind w:left="1698" w:firstLine="708"/>
        <w:jc w:val="both"/>
      </w:pPr>
      <w:r>
        <w:t xml:space="preserve">                           </w:t>
      </w:r>
      <w:hyperlink r:id="rId44" w:history="1">
        <w:r w:rsidRPr="00CB074E">
          <w:rPr>
            <w:rStyle w:val="Hipervnculo"/>
            <w:rFonts w:ascii="Calibri" w:eastAsia="Calibri" w:hAnsi="Calibri" w:cs="Calibri"/>
            <w:sz w:val="22"/>
            <w:szCs w:val="22"/>
            <w:lang w:val="pt"/>
          </w:rPr>
          <w:t>https://diccionario.reverso.net/rumano-espanol/</w:t>
        </w:r>
      </w:hyperlink>
    </w:p>
    <w:p w14:paraId="21ACFBC2" w14:textId="77777777" w:rsidR="00C30BE0" w:rsidRPr="00544757" w:rsidRDefault="00C30BE0" w:rsidP="00C30BE0">
      <w:pPr>
        <w:autoSpaceDE w:val="0"/>
        <w:autoSpaceDN w:val="0"/>
        <w:adjustRightInd w:val="0"/>
        <w:spacing w:line="276" w:lineRule="auto"/>
        <w:ind w:left="2406"/>
        <w:jc w:val="both"/>
      </w:pPr>
      <w:r>
        <w:t xml:space="preserve">                           </w:t>
      </w:r>
      <w:hyperlink r:id="rId45" w:history="1">
        <w:r w:rsidRPr="00CB074E">
          <w:rPr>
            <w:rStyle w:val="Hipervnculo"/>
            <w:rFonts w:ascii="Calibri" w:eastAsia="Calibri" w:hAnsi="Calibri" w:cs="Calibri"/>
            <w:sz w:val="22"/>
            <w:szCs w:val="22"/>
            <w:lang w:val="pt"/>
          </w:rPr>
          <w:t>https://www.linguee.es/espanol-rumano</w:t>
        </w:r>
      </w:hyperlink>
    </w:p>
    <w:p w14:paraId="04430AC3" w14:textId="77777777" w:rsidR="00C30BE0" w:rsidRPr="00544757" w:rsidRDefault="00C30BE0" w:rsidP="009A49C9">
      <w:pPr>
        <w:pStyle w:val="Prrafodelista"/>
        <w:numPr>
          <w:ilvl w:val="0"/>
          <w:numId w:val="31"/>
        </w:numPr>
        <w:autoSpaceDE w:val="0"/>
        <w:autoSpaceDN w:val="0"/>
        <w:adjustRightInd w:val="0"/>
        <w:spacing w:line="276" w:lineRule="auto"/>
        <w:ind w:left="1002"/>
        <w:jc w:val="both"/>
      </w:pPr>
      <w:r w:rsidRPr="00486D93">
        <w:rPr>
          <w:rFonts w:ascii="Arial" w:eastAsia="Calibri" w:hAnsi="Arial" w:cs="Arial"/>
          <w:b/>
          <w:bCs/>
          <w:sz w:val="22"/>
          <w:szCs w:val="22"/>
        </w:rPr>
        <w:t>DICCIONARIO</w:t>
      </w:r>
      <w:r w:rsidRPr="00486D93">
        <w:rPr>
          <w:rFonts w:ascii="Arial" w:eastAsia="Calibri" w:hAnsi="Arial" w:cs="Arial"/>
          <w:sz w:val="22"/>
          <w:szCs w:val="22"/>
          <w:lang w:val="pt"/>
        </w:rPr>
        <w:t xml:space="preserve"> </w:t>
      </w:r>
      <w:r w:rsidRPr="00486D93">
        <w:rPr>
          <w:rFonts w:ascii="Arial" w:eastAsia="Calibri" w:hAnsi="Arial" w:cs="Arial"/>
          <w:b/>
          <w:bCs/>
          <w:sz w:val="22"/>
          <w:szCs w:val="22"/>
          <w:lang w:val="pt"/>
        </w:rPr>
        <w:t>BÚLGARO:</w:t>
      </w:r>
      <w:r>
        <w:t xml:space="preserve"> </w:t>
      </w:r>
      <w:hyperlink r:id="rId46">
        <w:r w:rsidRPr="00486D93">
          <w:rPr>
            <w:rStyle w:val="Hipervnculo"/>
            <w:rFonts w:ascii="Calibri" w:eastAsia="Calibri" w:hAnsi="Calibri" w:cs="Calibri"/>
            <w:sz w:val="22"/>
            <w:szCs w:val="22"/>
            <w:lang w:val="pt"/>
          </w:rPr>
          <w:t>https://www.dict.com/Bulgaro-espanol</w:t>
        </w:r>
      </w:hyperlink>
    </w:p>
    <w:p w14:paraId="1B0080AE" w14:textId="77777777" w:rsidR="00C30BE0" w:rsidRPr="00544757" w:rsidRDefault="00C30BE0" w:rsidP="00C30BE0">
      <w:pPr>
        <w:autoSpaceDE w:val="0"/>
        <w:autoSpaceDN w:val="0"/>
        <w:adjustRightInd w:val="0"/>
        <w:spacing w:line="276" w:lineRule="auto"/>
        <w:ind w:left="2406"/>
        <w:jc w:val="both"/>
      </w:pPr>
      <w:r>
        <w:t xml:space="preserve">                           </w:t>
      </w:r>
      <w:hyperlink r:id="rId47" w:history="1">
        <w:r w:rsidRPr="00CB074E">
          <w:rPr>
            <w:rStyle w:val="Hipervnculo"/>
            <w:rFonts w:ascii="Calibri" w:eastAsia="Calibri" w:hAnsi="Calibri" w:cs="Calibri"/>
            <w:sz w:val="22"/>
            <w:szCs w:val="22"/>
            <w:lang w:val="pt"/>
          </w:rPr>
          <w:t>https://es.glosbe.com/es/bg</w:t>
        </w:r>
      </w:hyperlink>
    </w:p>
    <w:p w14:paraId="7D5562A2" w14:textId="77777777" w:rsidR="00C30BE0" w:rsidRPr="00544757" w:rsidRDefault="00C30BE0" w:rsidP="00C30BE0">
      <w:pPr>
        <w:autoSpaceDE w:val="0"/>
        <w:autoSpaceDN w:val="0"/>
        <w:adjustRightInd w:val="0"/>
        <w:spacing w:line="276" w:lineRule="auto"/>
        <w:ind w:left="282"/>
        <w:jc w:val="both"/>
      </w:pPr>
      <w:r>
        <w:t xml:space="preserve">                                                                     </w:t>
      </w:r>
      <w:hyperlink r:id="rId48" w:history="1">
        <w:r w:rsidRPr="00CB074E">
          <w:rPr>
            <w:rStyle w:val="Hipervnculo"/>
            <w:rFonts w:ascii="Calibri" w:eastAsia="Calibri" w:hAnsi="Calibri" w:cs="Calibri"/>
            <w:sz w:val="22"/>
            <w:szCs w:val="22"/>
            <w:lang w:val="pt"/>
          </w:rPr>
          <w:t>https://www.linguee.es/espanol-bulgaro</w:t>
        </w:r>
      </w:hyperlink>
    </w:p>
    <w:p w14:paraId="4FB5CF5F" w14:textId="77777777" w:rsidR="00C30BE0" w:rsidRPr="00544757" w:rsidRDefault="00C30BE0" w:rsidP="009A49C9">
      <w:pPr>
        <w:pStyle w:val="Prrafodelista"/>
        <w:numPr>
          <w:ilvl w:val="0"/>
          <w:numId w:val="31"/>
        </w:numPr>
        <w:autoSpaceDE w:val="0"/>
        <w:autoSpaceDN w:val="0"/>
        <w:adjustRightInd w:val="0"/>
        <w:spacing w:line="276" w:lineRule="auto"/>
        <w:ind w:left="1002"/>
        <w:jc w:val="both"/>
      </w:pPr>
      <w:r w:rsidRPr="00486D93">
        <w:rPr>
          <w:rFonts w:ascii="Arial" w:eastAsia="Calibri" w:hAnsi="Arial" w:cs="Arial"/>
          <w:b/>
          <w:bCs/>
          <w:sz w:val="22"/>
          <w:szCs w:val="22"/>
        </w:rPr>
        <w:t>DICCIONARIO</w:t>
      </w:r>
      <w:r w:rsidRPr="00486D93">
        <w:rPr>
          <w:rFonts w:ascii="Arial" w:eastAsia="Calibri" w:hAnsi="Arial" w:cs="Arial"/>
          <w:sz w:val="22"/>
          <w:szCs w:val="22"/>
          <w:lang w:val="pt"/>
        </w:rPr>
        <w:t xml:space="preserve"> </w:t>
      </w:r>
      <w:r w:rsidRPr="00486D93">
        <w:rPr>
          <w:rFonts w:ascii="Arial" w:eastAsia="Calibri" w:hAnsi="Arial" w:cs="Arial"/>
          <w:b/>
          <w:bCs/>
          <w:sz w:val="22"/>
          <w:szCs w:val="22"/>
          <w:lang w:val="pt"/>
        </w:rPr>
        <w:t>ÁRABE</w:t>
      </w:r>
      <w:r w:rsidRPr="00486D93">
        <w:rPr>
          <w:rFonts w:ascii="Arial" w:eastAsia="Calibri" w:hAnsi="Arial" w:cs="Arial"/>
          <w:sz w:val="22"/>
          <w:szCs w:val="22"/>
          <w:lang w:val="pt"/>
        </w:rPr>
        <w:t>:</w:t>
      </w:r>
      <w:r>
        <w:t xml:space="preserve"> </w:t>
      </w:r>
      <w:hyperlink r:id="rId49">
        <w:r w:rsidRPr="00486D93">
          <w:rPr>
            <w:rStyle w:val="Hipervnculo"/>
            <w:rFonts w:ascii="Calibri" w:eastAsia="Calibri" w:hAnsi="Calibri" w:cs="Calibri"/>
            <w:sz w:val="22"/>
            <w:szCs w:val="22"/>
            <w:lang w:val="pt"/>
          </w:rPr>
          <w:t>https://diccionario.reverso.net/arabe-espanol/</w:t>
        </w:r>
      </w:hyperlink>
    </w:p>
    <w:p w14:paraId="0CE1465B" w14:textId="77777777" w:rsidR="00C30BE0" w:rsidRPr="00544757" w:rsidRDefault="00C30BE0" w:rsidP="00C30BE0">
      <w:pPr>
        <w:autoSpaceDE w:val="0"/>
        <w:autoSpaceDN w:val="0"/>
        <w:adjustRightInd w:val="0"/>
        <w:spacing w:line="276" w:lineRule="auto"/>
        <w:ind w:left="282"/>
        <w:jc w:val="both"/>
      </w:pPr>
      <w:r>
        <w:t xml:space="preserve">                                                               </w:t>
      </w:r>
      <w:hyperlink r:id="rId50" w:history="1">
        <w:r w:rsidRPr="00CB074E">
          <w:rPr>
            <w:rStyle w:val="Hipervnculo"/>
            <w:rFonts w:ascii="Calibri" w:eastAsia="Calibri" w:hAnsi="Calibri" w:cs="Calibri"/>
            <w:sz w:val="22"/>
            <w:szCs w:val="22"/>
            <w:lang w:val="pt"/>
          </w:rPr>
          <w:t>https://es.glosbe.com/ar/es</w:t>
        </w:r>
      </w:hyperlink>
    </w:p>
    <w:p w14:paraId="3954D88A" w14:textId="77777777" w:rsidR="00C30BE0" w:rsidRPr="00544757" w:rsidRDefault="00C30BE0" w:rsidP="00C30BE0">
      <w:pPr>
        <w:autoSpaceDE w:val="0"/>
        <w:autoSpaceDN w:val="0"/>
        <w:adjustRightInd w:val="0"/>
        <w:spacing w:line="276" w:lineRule="auto"/>
        <w:ind w:left="282"/>
        <w:jc w:val="both"/>
      </w:pPr>
      <w:r>
        <w:lastRenderedPageBreak/>
        <w:t xml:space="preserve">                                                               </w:t>
      </w:r>
      <w:hyperlink r:id="rId51" w:history="1">
        <w:r w:rsidRPr="00CB074E">
          <w:rPr>
            <w:rStyle w:val="Hipervnculo"/>
            <w:rFonts w:ascii="Calibri" w:eastAsia="Calibri" w:hAnsi="Calibri" w:cs="Calibri"/>
            <w:sz w:val="22"/>
            <w:szCs w:val="22"/>
            <w:lang w:val="pt"/>
          </w:rPr>
          <w:t>https://www.wordreference.com/esar/</w:t>
        </w:r>
      </w:hyperlink>
    </w:p>
    <w:p w14:paraId="07040AEA" w14:textId="77777777" w:rsidR="00C30BE0" w:rsidRDefault="00C30BE0" w:rsidP="00C30BE0">
      <w:pPr>
        <w:autoSpaceDE w:val="0"/>
        <w:autoSpaceDN w:val="0"/>
        <w:adjustRightInd w:val="0"/>
        <w:ind w:left="642"/>
        <w:jc w:val="both"/>
        <w:rPr>
          <w:rFonts w:ascii="Arial" w:hAnsi="Arial" w:cs="Arial"/>
          <w:sz w:val="22"/>
          <w:szCs w:val="22"/>
        </w:rPr>
      </w:pPr>
    </w:p>
    <w:p w14:paraId="4123723F" w14:textId="77777777" w:rsidR="00C30BE0" w:rsidRPr="00DE0498" w:rsidRDefault="00C30BE0" w:rsidP="00C30BE0">
      <w:pPr>
        <w:autoSpaceDE w:val="0"/>
        <w:autoSpaceDN w:val="0"/>
        <w:adjustRightInd w:val="0"/>
        <w:ind w:left="642"/>
        <w:jc w:val="both"/>
        <w:rPr>
          <w:rFonts w:asciiTheme="minorHAnsi" w:hAnsiTheme="minorHAnsi" w:cstheme="minorHAnsi"/>
          <w:b/>
          <w:bCs/>
        </w:rPr>
      </w:pPr>
      <w:r w:rsidRPr="00DE0498">
        <w:rPr>
          <w:rFonts w:asciiTheme="minorHAnsi" w:hAnsiTheme="minorHAnsi" w:cstheme="minorHAnsi"/>
          <w:b/>
          <w:bCs/>
        </w:rPr>
        <w:t>Actividades CLIC para incrementar el vocabulario básico en castellano.</w:t>
      </w:r>
    </w:p>
    <w:p w14:paraId="07E2C06B" w14:textId="77777777" w:rsidR="00C30BE0" w:rsidRPr="00544757" w:rsidRDefault="00C30BE0" w:rsidP="009A49C9">
      <w:pPr>
        <w:pStyle w:val="Prrafodelista"/>
        <w:numPr>
          <w:ilvl w:val="0"/>
          <w:numId w:val="31"/>
        </w:numPr>
        <w:autoSpaceDE w:val="0"/>
        <w:autoSpaceDN w:val="0"/>
        <w:adjustRightInd w:val="0"/>
        <w:ind w:left="1002"/>
      </w:pPr>
      <w:r w:rsidRPr="00DE0498">
        <w:rPr>
          <w:rFonts w:ascii="Arial" w:eastAsia="Calibri" w:hAnsi="Arial" w:cs="Arial"/>
          <w:b/>
          <w:bCs/>
          <w:color w:val="000000" w:themeColor="text1"/>
          <w:sz w:val="22"/>
          <w:szCs w:val="22"/>
        </w:rPr>
        <w:t>Actividad CLIC Vocabulario básico para niños rumanos</w:t>
      </w:r>
      <w:r>
        <w:rPr>
          <w:rFonts w:ascii="Calibri" w:eastAsia="Calibri" w:hAnsi="Calibri" w:cs="Calibri"/>
          <w:b/>
          <w:bCs/>
          <w:color w:val="000000" w:themeColor="text1"/>
          <w:sz w:val="22"/>
          <w:szCs w:val="22"/>
        </w:rPr>
        <w:t xml:space="preserve">. </w:t>
      </w:r>
      <w:r w:rsidRPr="00DE0498">
        <w:rPr>
          <w:rFonts w:ascii="Arial" w:eastAsia="Calibri" w:hAnsi="Arial" w:cs="Arial"/>
          <w:color w:val="000000" w:themeColor="text1"/>
          <w:sz w:val="22"/>
          <w:szCs w:val="22"/>
        </w:rPr>
        <w:t>Paquete de actividades de lengua española para niños y niñas rumanos, con gráficos, sonidos y palabras escritas en ambos idiomas</w:t>
      </w:r>
      <w:r>
        <w:rPr>
          <w:rFonts w:ascii="Calibri" w:eastAsia="Calibri" w:hAnsi="Calibri" w:cs="Calibri"/>
          <w:b/>
          <w:bCs/>
          <w:color w:val="000000" w:themeColor="text1"/>
          <w:sz w:val="22"/>
          <w:szCs w:val="22"/>
        </w:rPr>
        <w:t>.</w:t>
      </w:r>
      <w:r w:rsidRPr="00DE0498">
        <w:rPr>
          <w:rFonts w:ascii="Calibri" w:eastAsia="Calibri" w:hAnsi="Calibri" w:cs="Calibri"/>
          <w:color w:val="000000" w:themeColor="text1"/>
          <w:sz w:val="22"/>
          <w:szCs w:val="22"/>
        </w:rPr>
        <w:t xml:space="preserve"> </w:t>
      </w:r>
    </w:p>
    <w:p w14:paraId="20FC8112" w14:textId="77777777" w:rsidR="00C30BE0" w:rsidRPr="00544757" w:rsidRDefault="00DA0B6B" w:rsidP="00C30BE0">
      <w:pPr>
        <w:autoSpaceDE w:val="0"/>
        <w:autoSpaceDN w:val="0"/>
        <w:adjustRightInd w:val="0"/>
        <w:ind w:left="990"/>
      </w:pPr>
      <w:hyperlink r:id="rId52">
        <w:r w:rsidR="00C30BE0" w:rsidRPr="68763024">
          <w:rPr>
            <w:rStyle w:val="Hipervnculo"/>
            <w:rFonts w:ascii="Calibri" w:eastAsia="Calibri" w:hAnsi="Calibri" w:cs="Calibri"/>
            <w:sz w:val="22"/>
            <w:szCs w:val="22"/>
          </w:rPr>
          <w:t>http://clic.xtec.net/db/act_es.jsp?id=2037</w:t>
        </w:r>
      </w:hyperlink>
      <w:r w:rsidR="00C30BE0" w:rsidRPr="68763024">
        <w:rPr>
          <w:rFonts w:ascii="Calibri" w:eastAsia="Calibri" w:hAnsi="Calibri" w:cs="Calibri"/>
          <w:color w:val="0070C0"/>
          <w:sz w:val="22"/>
          <w:szCs w:val="22"/>
        </w:rPr>
        <w:t xml:space="preserve"> </w:t>
      </w:r>
    </w:p>
    <w:p w14:paraId="11F04BDC" w14:textId="77777777" w:rsidR="00C30BE0" w:rsidRPr="00DE0498" w:rsidRDefault="00C30BE0" w:rsidP="009A49C9">
      <w:pPr>
        <w:pStyle w:val="Prrafodelista"/>
        <w:numPr>
          <w:ilvl w:val="0"/>
          <w:numId w:val="31"/>
        </w:numPr>
        <w:autoSpaceDE w:val="0"/>
        <w:autoSpaceDN w:val="0"/>
        <w:adjustRightInd w:val="0"/>
        <w:ind w:left="1002"/>
        <w:rPr>
          <w:rFonts w:ascii="Arial" w:hAnsi="Arial" w:cs="Arial"/>
        </w:rPr>
      </w:pPr>
      <w:r w:rsidRPr="00DE0498">
        <w:rPr>
          <w:rFonts w:ascii="Arial" w:eastAsia="Calibri" w:hAnsi="Arial" w:cs="Arial"/>
          <w:b/>
          <w:bCs/>
          <w:color w:val="000000" w:themeColor="text1"/>
          <w:sz w:val="22"/>
          <w:szCs w:val="22"/>
        </w:rPr>
        <w:t xml:space="preserve">Clic: Vocabulario básico para niños y niñas chinos </w:t>
      </w:r>
      <w:r w:rsidRPr="00DE0498">
        <w:rPr>
          <w:rFonts w:ascii="Arial" w:eastAsia="Calibri" w:hAnsi="Arial" w:cs="Arial"/>
          <w:color w:val="000000" w:themeColor="text1"/>
          <w:sz w:val="22"/>
          <w:szCs w:val="22"/>
        </w:rPr>
        <w:t xml:space="preserve"> </w:t>
      </w:r>
    </w:p>
    <w:p w14:paraId="4A9AF2DD" w14:textId="77777777" w:rsidR="00C30BE0" w:rsidRPr="00544757" w:rsidRDefault="00DA0B6B" w:rsidP="00C30BE0">
      <w:pPr>
        <w:autoSpaceDE w:val="0"/>
        <w:autoSpaceDN w:val="0"/>
        <w:adjustRightInd w:val="0"/>
        <w:ind w:left="990"/>
      </w:pPr>
      <w:hyperlink r:id="rId53">
        <w:r w:rsidR="00C30BE0" w:rsidRPr="68763024">
          <w:rPr>
            <w:rStyle w:val="Hipervnculo"/>
            <w:rFonts w:ascii="Calibri" w:eastAsia="Calibri" w:hAnsi="Calibri" w:cs="Calibri"/>
            <w:sz w:val="22"/>
            <w:szCs w:val="22"/>
          </w:rPr>
          <w:t>http://clic.xtec.net/db/act_es.jsp?id=2052</w:t>
        </w:r>
      </w:hyperlink>
      <w:r w:rsidR="00C30BE0" w:rsidRPr="68763024">
        <w:rPr>
          <w:rFonts w:ascii="Calibri" w:eastAsia="Calibri" w:hAnsi="Calibri" w:cs="Calibri"/>
          <w:color w:val="0070C0"/>
          <w:sz w:val="22"/>
          <w:szCs w:val="22"/>
          <w:u w:val="single"/>
        </w:rPr>
        <w:t xml:space="preserve"> </w:t>
      </w:r>
      <w:r w:rsidR="00C30BE0" w:rsidRPr="68763024">
        <w:rPr>
          <w:rFonts w:ascii="Calibri" w:eastAsia="Calibri" w:hAnsi="Calibri" w:cs="Calibri"/>
          <w:color w:val="0070C0"/>
          <w:sz w:val="22"/>
          <w:szCs w:val="22"/>
        </w:rPr>
        <w:t xml:space="preserve"> </w:t>
      </w:r>
    </w:p>
    <w:p w14:paraId="3563EE1D" w14:textId="77777777" w:rsidR="00C30BE0" w:rsidRDefault="00C30BE0" w:rsidP="00C30BE0">
      <w:pPr>
        <w:jc w:val="both"/>
        <w:rPr>
          <w:rFonts w:ascii="Arial" w:hAnsi="Arial" w:cs="Arial"/>
          <w:sz w:val="22"/>
          <w:szCs w:val="22"/>
        </w:rPr>
      </w:pPr>
    </w:p>
    <w:p w14:paraId="55B2A29B" w14:textId="77777777" w:rsidR="00C30BE0" w:rsidRDefault="00C30BE0" w:rsidP="00C30BE0">
      <w:pPr>
        <w:jc w:val="both"/>
        <w:rPr>
          <w:rFonts w:ascii="Arial" w:hAnsi="Arial" w:cs="Arial"/>
          <w:sz w:val="22"/>
          <w:szCs w:val="22"/>
        </w:rPr>
      </w:pPr>
    </w:p>
    <w:p w14:paraId="4114E681" w14:textId="0C551B24" w:rsidR="00C30BE0" w:rsidRPr="00C30BE0" w:rsidRDefault="00C30BE0" w:rsidP="009A49C9">
      <w:pPr>
        <w:pStyle w:val="Prrafodelista"/>
        <w:numPr>
          <w:ilvl w:val="1"/>
          <w:numId w:val="1"/>
        </w:numPr>
        <w:pBdr>
          <w:bottom w:val="single" w:sz="4" w:space="1" w:color="auto"/>
        </w:pBdr>
        <w:jc w:val="both"/>
        <w:rPr>
          <w:rFonts w:ascii="Arial" w:hAnsi="Arial" w:cs="Arial"/>
          <w:b/>
          <w:bCs/>
          <w:color w:val="FF0000"/>
          <w:sz w:val="22"/>
          <w:szCs w:val="22"/>
        </w:rPr>
      </w:pPr>
      <w:r w:rsidRPr="00C30BE0">
        <w:rPr>
          <w:rFonts w:ascii="Arial" w:hAnsi="Arial" w:cs="Arial"/>
          <w:b/>
          <w:bCs/>
          <w:color w:val="FF0000"/>
          <w:sz w:val="22"/>
          <w:szCs w:val="22"/>
        </w:rPr>
        <w:t>PORTALES EDUCATIVOS.</w:t>
      </w:r>
    </w:p>
    <w:p w14:paraId="59DBC6AB" w14:textId="77777777" w:rsidR="00C30BE0" w:rsidRPr="00D547DE" w:rsidRDefault="00C30BE0" w:rsidP="00C30BE0">
      <w:pPr>
        <w:jc w:val="both"/>
        <w:rPr>
          <w:rFonts w:ascii="Arial" w:hAnsi="Arial" w:cs="Arial"/>
          <w:color w:val="000000" w:themeColor="text1"/>
          <w:sz w:val="22"/>
          <w:szCs w:val="22"/>
        </w:rPr>
      </w:pPr>
    </w:p>
    <w:p w14:paraId="5F6165DC" w14:textId="77777777" w:rsidR="00C30BE0" w:rsidRPr="00CF4F75" w:rsidRDefault="00C30BE0" w:rsidP="009A49C9">
      <w:pPr>
        <w:pStyle w:val="Prrafodelista"/>
        <w:numPr>
          <w:ilvl w:val="0"/>
          <w:numId w:val="32"/>
        </w:numPr>
        <w:ind w:left="1068"/>
        <w:jc w:val="both"/>
        <w:rPr>
          <w:rFonts w:ascii="Arial" w:eastAsia="Arial" w:hAnsi="Arial" w:cs="Arial"/>
          <w:b/>
          <w:bCs/>
          <w:sz w:val="22"/>
          <w:szCs w:val="22"/>
        </w:rPr>
      </w:pPr>
      <w:r w:rsidRPr="00CF4F75">
        <w:rPr>
          <w:rFonts w:ascii="Arial" w:eastAsia="Arial" w:hAnsi="Arial" w:cs="Arial"/>
          <w:b/>
          <w:bCs/>
          <w:sz w:val="22"/>
          <w:szCs w:val="22"/>
        </w:rPr>
        <w:t xml:space="preserve">CREENA, centro de recursos de educación especial de Navarra, </w:t>
      </w:r>
      <w:r w:rsidRPr="00CF4F75">
        <w:rPr>
          <w:rFonts w:ascii="Arial" w:eastAsia="Arial" w:hAnsi="Arial" w:cs="Arial"/>
          <w:sz w:val="22"/>
          <w:szCs w:val="22"/>
        </w:rPr>
        <w:t>que ofrece enlaces de interés a blogs con recursos para compensatoria, entre otros.</w:t>
      </w:r>
    </w:p>
    <w:p w14:paraId="368D9DA9" w14:textId="77777777" w:rsidR="00C30BE0" w:rsidRPr="00CF4F75" w:rsidRDefault="00C30BE0" w:rsidP="00C30BE0">
      <w:pPr>
        <w:ind w:left="708"/>
        <w:jc w:val="both"/>
        <w:rPr>
          <w:rFonts w:ascii="Arial" w:eastAsia="Arial" w:hAnsi="Arial" w:cs="Arial"/>
          <w:b/>
          <w:bCs/>
          <w:color w:val="0070C0"/>
          <w:sz w:val="22"/>
          <w:szCs w:val="22"/>
        </w:rPr>
      </w:pPr>
      <w:r>
        <w:rPr>
          <w:rFonts w:ascii="Arial" w:eastAsia="Arial" w:hAnsi="Arial" w:cs="Arial"/>
          <w:sz w:val="22"/>
          <w:szCs w:val="22"/>
        </w:rPr>
        <w:t xml:space="preserve">      </w:t>
      </w:r>
      <w:hyperlink r:id="rId54" w:history="1">
        <w:r w:rsidRPr="00CB074E">
          <w:rPr>
            <w:rStyle w:val="Hipervnculo"/>
            <w:rFonts w:ascii="Arial" w:eastAsia="Arial" w:hAnsi="Arial" w:cs="Arial"/>
            <w:sz w:val="22"/>
            <w:szCs w:val="22"/>
          </w:rPr>
          <w:t>https://creena.educacion.navarra.es/web/</w:t>
        </w:r>
      </w:hyperlink>
    </w:p>
    <w:p w14:paraId="71E63615" w14:textId="77777777" w:rsidR="00C30BE0" w:rsidRPr="00CF4F75" w:rsidRDefault="00C30BE0" w:rsidP="009A49C9">
      <w:pPr>
        <w:pStyle w:val="Prrafodelista"/>
        <w:numPr>
          <w:ilvl w:val="0"/>
          <w:numId w:val="32"/>
        </w:numPr>
        <w:ind w:left="1068"/>
        <w:jc w:val="both"/>
        <w:rPr>
          <w:rFonts w:ascii="Arial" w:eastAsia="Arial" w:hAnsi="Arial" w:cs="Arial"/>
          <w:b/>
          <w:bCs/>
          <w:sz w:val="22"/>
          <w:szCs w:val="22"/>
        </w:rPr>
      </w:pPr>
      <w:r w:rsidRPr="00CF4F75">
        <w:rPr>
          <w:rFonts w:ascii="Arial" w:eastAsia="Arial" w:hAnsi="Arial" w:cs="Arial"/>
          <w:b/>
          <w:bCs/>
          <w:sz w:val="22"/>
          <w:szCs w:val="22"/>
        </w:rPr>
        <w:t>Centro Aragonés de Recursos para la Educación Intercultural (CAREI). Español desde casa, ofrece varias fichas imprimibles sobre temas como los medios de transporte, profesiones,</w:t>
      </w:r>
    </w:p>
    <w:p w14:paraId="27B5ADBB" w14:textId="77777777" w:rsidR="00C30BE0" w:rsidRPr="00CF4F75" w:rsidRDefault="00DA0B6B" w:rsidP="00C30BE0">
      <w:pPr>
        <w:tabs>
          <w:tab w:val="left" w:pos="426"/>
        </w:tabs>
        <w:spacing w:line="276" w:lineRule="auto"/>
        <w:ind w:left="1056"/>
        <w:jc w:val="both"/>
        <w:rPr>
          <w:color w:val="0070C0"/>
          <w:sz w:val="22"/>
          <w:szCs w:val="22"/>
        </w:rPr>
      </w:pPr>
      <w:hyperlink r:id="rId55" w:history="1">
        <w:r w:rsidR="00C30BE0" w:rsidRPr="00CB074E">
          <w:rPr>
            <w:rStyle w:val="Hipervnculo"/>
            <w:rFonts w:ascii="Arial" w:eastAsia="Arial" w:hAnsi="Arial" w:cs="Arial"/>
            <w:sz w:val="22"/>
            <w:szCs w:val="22"/>
          </w:rPr>
          <w:t>https://carei.es/programa-de-refuerzo-de-espanol/</w:t>
        </w:r>
      </w:hyperlink>
    </w:p>
    <w:p w14:paraId="7FD69A33" w14:textId="77777777" w:rsidR="00C30BE0" w:rsidRPr="00CF4F75" w:rsidRDefault="00DA0B6B" w:rsidP="009A49C9">
      <w:pPr>
        <w:pStyle w:val="Prrafodelista"/>
        <w:numPr>
          <w:ilvl w:val="0"/>
          <w:numId w:val="32"/>
        </w:numPr>
        <w:ind w:left="1068"/>
        <w:jc w:val="both"/>
        <w:textAlignment w:val="baseline"/>
        <w:rPr>
          <w:rFonts w:ascii="Arial" w:hAnsi="Arial" w:cs="Arial"/>
          <w:sz w:val="22"/>
          <w:szCs w:val="22"/>
        </w:rPr>
      </w:pPr>
      <w:hyperlink r:id="rId56" w:tgtFrame="_blank" w:history="1">
        <w:r w:rsidR="00C30BE0" w:rsidRPr="00CF4F75">
          <w:rPr>
            <w:rFonts w:ascii="Arial" w:hAnsi="Arial" w:cs="Arial"/>
            <w:b/>
            <w:bCs/>
            <w:sz w:val="22"/>
            <w:szCs w:val="22"/>
          </w:rPr>
          <w:t>TODOELE</w:t>
        </w:r>
      </w:hyperlink>
      <w:r w:rsidR="00C30BE0" w:rsidRPr="00CF4F75">
        <w:rPr>
          <w:rFonts w:ascii="Arial" w:hAnsi="Arial" w:cs="Arial"/>
          <w:sz w:val="22"/>
          <w:szCs w:val="22"/>
        </w:rPr>
        <w:t xml:space="preserve">: uno de los portales más potentes de español como lengua extranjera. Ofrece materiales y actividades diversas para trabajar </w:t>
      </w:r>
      <w:proofErr w:type="spellStart"/>
      <w:r w:rsidR="00C30BE0" w:rsidRPr="00CF4F75">
        <w:rPr>
          <w:rFonts w:ascii="Arial" w:hAnsi="Arial" w:cs="Arial"/>
          <w:sz w:val="22"/>
          <w:szCs w:val="22"/>
        </w:rPr>
        <w:t>on</w:t>
      </w:r>
      <w:proofErr w:type="spellEnd"/>
      <w:r w:rsidR="00C30BE0" w:rsidRPr="00CF4F75">
        <w:rPr>
          <w:rFonts w:ascii="Arial" w:hAnsi="Arial" w:cs="Arial"/>
          <w:sz w:val="22"/>
          <w:szCs w:val="22"/>
        </w:rPr>
        <w:t xml:space="preserve"> line o en formato </w:t>
      </w:r>
      <w:proofErr w:type="spellStart"/>
      <w:r w:rsidR="00C30BE0" w:rsidRPr="00CF4F75">
        <w:rPr>
          <w:rFonts w:ascii="Arial" w:hAnsi="Arial" w:cs="Arial"/>
          <w:sz w:val="22"/>
          <w:szCs w:val="22"/>
        </w:rPr>
        <w:t>pdf</w:t>
      </w:r>
      <w:proofErr w:type="spellEnd"/>
      <w:r w:rsidR="00C30BE0" w:rsidRPr="00CF4F75">
        <w:rPr>
          <w:rFonts w:ascii="Arial" w:hAnsi="Arial" w:cs="Arial"/>
          <w:sz w:val="22"/>
          <w:szCs w:val="22"/>
        </w:rPr>
        <w:t xml:space="preserve"> imprimible. </w:t>
      </w:r>
      <w:hyperlink r:id="rId57" w:history="1">
        <w:r w:rsidR="00C30BE0" w:rsidRPr="00CF4F75">
          <w:rPr>
            <w:rFonts w:ascii="Arial" w:hAnsi="Arial" w:cs="Arial"/>
            <w:sz w:val="22"/>
            <w:szCs w:val="22"/>
            <w:u w:val="single"/>
          </w:rPr>
          <w:t>http://www.todoele.net/</w:t>
        </w:r>
      </w:hyperlink>
    </w:p>
    <w:p w14:paraId="66E68A5D" w14:textId="77777777" w:rsidR="00C30BE0" w:rsidRPr="00CF4F75" w:rsidRDefault="00C30BE0" w:rsidP="009A49C9">
      <w:pPr>
        <w:pStyle w:val="Prrafodelista"/>
        <w:numPr>
          <w:ilvl w:val="0"/>
          <w:numId w:val="32"/>
        </w:numPr>
        <w:spacing w:after="160" w:line="259" w:lineRule="auto"/>
        <w:ind w:left="1068"/>
        <w:jc w:val="both"/>
        <w:textAlignment w:val="baseline"/>
        <w:rPr>
          <w:rFonts w:ascii="Arial" w:hAnsi="Arial" w:cs="Arial"/>
          <w:color w:val="0070C0"/>
          <w:sz w:val="22"/>
          <w:szCs w:val="22"/>
        </w:rPr>
      </w:pPr>
      <w:r w:rsidRPr="00CF4F75">
        <w:rPr>
          <w:rFonts w:ascii="Arial" w:hAnsi="Arial" w:cs="Arial"/>
          <w:b/>
          <w:bCs/>
          <w:sz w:val="22"/>
          <w:szCs w:val="22"/>
        </w:rPr>
        <w:t>LOS LIBROS DE MI COLE</w:t>
      </w:r>
      <w:r w:rsidRPr="00CF4F75">
        <w:rPr>
          <w:rFonts w:ascii="Arial" w:hAnsi="Arial" w:cs="Arial"/>
          <w:sz w:val="22"/>
          <w:szCs w:val="22"/>
        </w:rPr>
        <w:t>.</w:t>
      </w:r>
      <w:r w:rsidRPr="00CF4F75">
        <w:rPr>
          <w:rFonts w:ascii="Arial" w:hAnsi="Arial" w:cs="Arial"/>
          <w:sz w:val="22"/>
          <w:szCs w:val="22"/>
          <w:u w:val="single"/>
        </w:rPr>
        <w:t> </w:t>
      </w:r>
      <w:hyperlink r:id="rId58" w:tgtFrame="_blank" w:history="1">
        <w:r w:rsidRPr="00CF4F75">
          <w:rPr>
            <w:rFonts w:ascii="Arial" w:hAnsi="Arial" w:cs="Arial"/>
            <w:color w:val="0070C0"/>
            <w:sz w:val="22"/>
            <w:szCs w:val="22"/>
            <w:u w:val="single"/>
          </w:rPr>
          <w:t>https://loslibrosdemicole.blogspot.com/2016/09/materiales-para-trabajar-con-alumnado.html</w:t>
        </w:r>
      </w:hyperlink>
      <w:r w:rsidRPr="00CF4F75">
        <w:rPr>
          <w:rFonts w:ascii="Arial" w:hAnsi="Arial" w:cs="Arial"/>
          <w:color w:val="0070C0"/>
          <w:sz w:val="22"/>
          <w:szCs w:val="22"/>
        </w:rPr>
        <w:t> </w:t>
      </w:r>
    </w:p>
    <w:p w14:paraId="35570B18" w14:textId="77777777" w:rsidR="00C30BE0" w:rsidRPr="00CF4F75" w:rsidRDefault="00C30BE0" w:rsidP="009A49C9">
      <w:pPr>
        <w:pStyle w:val="Prrafodelista"/>
        <w:numPr>
          <w:ilvl w:val="0"/>
          <w:numId w:val="32"/>
        </w:numPr>
        <w:spacing w:after="160" w:line="259" w:lineRule="auto"/>
        <w:ind w:left="1068"/>
        <w:jc w:val="both"/>
        <w:textAlignment w:val="baseline"/>
        <w:rPr>
          <w:rStyle w:val="markedcontent"/>
          <w:rFonts w:ascii="Arial" w:hAnsi="Arial" w:cs="Arial"/>
          <w:sz w:val="22"/>
          <w:szCs w:val="22"/>
        </w:rPr>
      </w:pPr>
      <w:r w:rsidRPr="00CF4F75">
        <w:rPr>
          <w:rStyle w:val="markedcontent"/>
          <w:rFonts w:ascii="Arial" w:hAnsi="Arial" w:cs="Arial"/>
          <w:b/>
          <w:bCs/>
          <w:sz w:val="22"/>
          <w:szCs w:val="22"/>
        </w:rPr>
        <w:t>WEBS ELE.</w:t>
      </w:r>
      <w:r w:rsidRPr="00CF4F75">
        <w:rPr>
          <w:rStyle w:val="markedcontent"/>
          <w:rFonts w:ascii="Arial" w:hAnsi="Arial" w:cs="Arial"/>
          <w:sz w:val="22"/>
          <w:szCs w:val="22"/>
        </w:rPr>
        <w:t xml:space="preserve"> </w:t>
      </w:r>
      <w:r w:rsidRPr="00CF4F75">
        <w:rPr>
          <w:rFonts w:ascii="Arial" w:hAnsi="Arial" w:cs="Arial"/>
          <w:sz w:val="22"/>
          <w:szCs w:val="22"/>
        </w:rPr>
        <w:t>Contiene páginas muy interesantes con todo tipo de materiales didácticos, consejos, recursos y actividades para tus clases de español general.</w:t>
      </w:r>
    </w:p>
    <w:p w14:paraId="6751747A" w14:textId="77777777" w:rsidR="00C30BE0" w:rsidRPr="00CF4F75" w:rsidRDefault="00DA0B6B" w:rsidP="00C30BE0">
      <w:pPr>
        <w:ind w:left="1056"/>
        <w:jc w:val="both"/>
        <w:rPr>
          <w:rFonts w:ascii="Arial" w:hAnsi="Arial" w:cs="Arial"/>
          <w:bCs/>
          <w:color w:val="0070C0"/>
          <w:sz w:val="22"/>
          <w:szCs w:val="22"/>
        </w:rPr>
      </w:pPr>
      <w:hyperlink r:id="rId59" w:history="1">
        <w:r w:rsidR="00C30BE0" w:rsidRPr="00CB074E">
          <w:rPr>
            <w:rStyle w:val="Hipervnculo"/>
            <w:rFonts w:ascii="Arial" w:hAnsi="Arial" w:cs="Arial"/>
            <w:bCs/>
            <w:sz w:val="22"/>
            <w:szCs w:val="22"/>
          </w:rPr>
          <w:t>https://materielesparanino.wixsite.com/materieles/webs-ele-general</w:t>
        </w:r>
      </w:hyperlink>
    </w:p>
    <w:p w14:paraId="3AEE6794" w14:textId="3757BD50" w:rsidR="00C30BE0" w:rsidRDefault="00C30BE0" w:rsidP="00C30BE0">
      <w:pPr>
        <w:ind w:left="1068"/>
        <w:jc w:val="both"/>
        <w:textAlignment w:val="baseline"/>
        <w:rPr>
          <w:rFonts w:ascii="Arial" w:hAnsi="Arial" w:cs="Arial"/>
          <w:color w:val="000000" w:themeColor="text1"/>
          <w:sz w:val="22"/>
          <w:szCs w:val="22"/>
        </w:rPr>
      </w:pPr>
    </w:p>
    <w:p w14:paraId="3C06811A" w14:textId="0A64365C" w:rsidR="00C30BE0" w:rsidRDefault="00C30BE0" w:rsidP="00C30BE0">
      <w:pPr>
        <w:ind w:left="720"/>
        <w:jc w:val="both"/>
        <w:textAlignment w:val="baseline"/>
        <w:rPr>
          <w:rFonts w:ascii="Arial" w:hAnsi="Arial" w:cs="Arial"/>
          <w:color w:val="000000" w:themeColor="text1"/>
          <w:sz w:val="22"/>
          <w:szCs w:val="22"/>
        </w:rPr>
      </w:pPr>
    </w:p>
    <w:p w14:paraId="41862131" w14:textId="77777777" w:rsidR="00C30BE0" w:rsidRPr="00D547DE" w:rsidRDefault="00C30BE0" w:rsidP="00C30BE0">
      <w:pPr>
        <w:ind w:left="720"/>
        <w:jc w:val="both"/>
        <w:textAlignment w:val="baseline"/>
        <w:rPr>
          <w:rFonts w:ascii="Arial" w:hAnsi="Arial" w:cs="Arial"/>
          <w:color w:val="000000" w:themeColor="text1"/>
          <w:sz w:val="22"/>
          <w:szCs w:val="22"/>
        </w:rPr>
      </w:pPr>
    </w:p>
    <w:bookmarkEnd w:id="0"/>
    <w:p w14:paraId="4560C07E" w14:textId="77777777" w:rsidR="006C53F1" w:rsidRDefault="006C53F1" w:rsidP="006C53F1">
      <w:pPr>
        <w:jc w:val="both"/>
        <w:rPr>
          <w:rFonts w:ascii="Arial" w:hAnsi="Arial" w:cs="Arial"/>
          <w:b/>
        </w:rPr>
      </w:pPr>
    </w:p>
    <w:p w14:paraId="2BC582F5" w14:textId="77777777" w:rsidR="006C53F1" w:rsidRDefault="006C53F1" w:rsidP="009A49C9">
      <w:pPr>
        <w:numPr>
          <w:ilvl w:val="0"/>
          <w:numId w:val="1"/>
        </w:numPr>
        <w:ind w:left="426"/>
        <w:jc w:val="both"/>
        <w:rPr>
          <w:rFonts w:ascii="Arial" w:hAnsi="Arial" w:cs="Arial"/>
          <w:b/>
          <w:bCs/>
          <w:color w:val="FFFFFF"/>
          <w:highlight w:val="black"/>
        </w:rPr>
      </w:pPr>
      <w:r>
        <w:rPr>
          <w:rFonts w:ascii="Arial" w:hAnsi="Arial" w:cs="Arial"/>
          <w:b/>
          <w:bCs/>
          <w:color w:val="FFFFFF"/>
          <w:highlight w:val="black"/>
        </w:rPr>
        <w:t>SEGUIMIENTO Y EVALUACIÓN DEL PROYECTO</w:t>
      </w:r>
    </w:p>
    <w:p w14:paraId="533DBB08" w14:textId="77777777" w:rsidR="006C53F1" w:rsidRDefault="006C53F1" w:rsidP="006C53F1">
      <w:pPr>
        <w:tabs>
          <w:tab w:val="left" w:pos="2820"/>
        </w:tabs>
        <w:ind w:left="426"/>
        <w:jc w:val="both"/>
        <w:rPr>
          <w:rFonts w:ascii="Arial" w:hAnsi="Arial" w:cs="Arial"/>
          <w:bCs/>
        </w:rPr>
      </w:pPr>
      <w:r>
        <w:rPr>
          <w:rFonts w:ascii="Arial" w:hAnsi="Arial" w:cs="Arial"/>
          <w:bCs/>
        </w:rPr>
        <w:tab/>
      </w:r>
    </w:p>
    <w:p w14:paraId="023D0D6F" w14:textId="77777777" w:rsidR="006C53F1" w:rsidRDefault="006C53F1" w:rsidP="006C53F1">
      <w:pPr>
        <w:ind w:firstLine="426"/>
        <w:jc w:val="both"/>
        <w:rPr>
          <w:rFonts w:ascii="Arial" w:hAnsi="Arial" w:cs="Arial"/>
          <w:bCs/>
        </w:rPr>
      </w:pPr>
      <w:r>
        <w:rPr>
          <w:rFonts w:ascii="Arial" w:hAnsi="Arial" w:cs="Arial"/>
          <w:bCs/>
        </w:rPr>
        <w:t xml:space="preserve">Como en el resto de los planes institucionales del centro, la evaluación inicial de este proyecto (como anexo del Plan de Acogida) fue implícita a la elaboración del mismo, pues no se aprobó su redacción definitiva hasta contar con el visto bueno del equipo docente. Su aplicación a lo largo del curso y l eficacia de las medidas en él contempladas será objeto de valoración dentro del proceso de revisión de la PGA (marzo y final de curso) por la Comisión de Coordinación Pedagógica (previo trabajo en Equipos de Ciclo), de modo que se realicen las oportunas propuestas de mejora. </w:t>
      </w:r>
    </w:p>
    <w:p w14:paraId="7B390189" w14:textId="77777777" w:rsidR="006C53F1" w:rsidRDefault="006C53F1" w:rsidP="006C53F1">
      <w:pPr>
        <w:ind w:left="1080"/>
        <w:jc w:val="both"/>
        <w:rPr>
          <w:rFonts w:ascii="Arial" w:hAnsi="Arial" w:cs="Arial"/>
          <w:bCs/>
        </w:rPr>
      </w:pPr>
      <w:r>
        <w:rPr>
          <w:rFonts w:ascii="Arial" w:hAnsi="Arial" w:cs="Arial"/>
          <w:bCs/>
        </w:rPr>
        <w:t xml:space="preserve"> </w:t>
      </w:r>
    </w:p>
    <w:p w14:paraId="54FCD709" w14:textId="77777777" w:rsidR="006C53F1" w:rsidRDefault="006C53F1" w:rsidP="006C53F1">
      <w:pPr>
        <w:jc w:val="both"/>
        <w:rPr>
          <w:rFonts w:ascii="Arial" w:hAnsi="Arial" w:cs="Arial"/>
          <w:b/>
        </w:rPr>
      </w:pPr>
    </w:p>
    <w:p w14:paraId="02D26531" w14:textId="77777777" w:rsidR="006C53F1" w:rsidRDefault="006C53F1" w:rsidP="006C53F1">
      <w:pPr>
        <w:pStyle w:val="Sangra3detindependiente"/>
        <w:rPr>
          <w:rFonts w:ascii="Arial" w:hAnsi="Arial" w:cs="Arial"/>
        </w:rPr>
      </w:pPr>
    </w:p>
    <w:p w14:paraId="70AE15D9" w14:textId="77777777" w:rsidR="006C53F1" w:rsidRDefault="006C53F1" w:rsidP="006C53F1">
      <w:pPr>
        <w:pStyle w:val="Sangra3detindependiente"/>
      </w:pPr>
    </w:p>
    <w:p w14:paraId="61890A62" w14:textId="77777777" w:rsidR="006C53F1" w:rsidRDefault="006C53F1" w:rsidP="006C53F1">
      <w:pPr>
        <w:pStyle w:val="Sangra3detindependiente"/>
      </w:pPr>
    </w:p>
    <w:p w14:paraId="616048D0" w14:textId="77777777" w:rsidR="000D1020" w:rsidRPr="006C53F1" w:rsidRDefault="000D1020" w:rsidP="006C53F1">
      <w:pPr>
        <w:rPr>
          <w:szCs w:val="28"/>
        </w:rPr>
      </w:pPr>
    </w:p>
    <w:sectPr w:rsidR="000D1020" w:rsidRPr="006C53F1" w:rsidSect="00A72657">
      <w:headerReference w:type="default" r:id="rId60"/>
      <w:footerReference w:type="even" r:id="rId61"/>
      <w:footerReference w:type="default" r:id="rId62"/>
      <w:pgSz w:w="11906" w:h="16838" w:code="9"/>
      <w:pgMar w:top="1213" w:right="851" w:bottom="851" w:left="851" w:header="709" w:footer="709" w:gutter="0"/>
      <w:pgNumType w:chapSep="emDash"/>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9717072" w14:textId="77777777" w:rsidR="00DA0B6B" w:rsidRDefault="00DA0B6B">
      <w:r>
        <w:separator/>
      </w:r>
    </w:p>
  </w:endnote>
  <w:endnote w:type="continuationSeparator" w:id="0">
    <w:p w14:paraId="19749FE2" w14:textId="77777777" w:rsidR="00DA0B6B" w:rsidRDefault="00DA0B6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rialMT">
    <w:altName w:val="Arial"/>
    <w:panose1 w:val="00000000000000000000"/>
    <w:charset w:val="00"/>
    <w:family w:val="auto"/>
    <w:notTrueType/>
    <w:pitch w:val="default"/>
    <w:sig w:usb0="00000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Tahoma">
    <w:panose1 w:val="020B0604030504040204"/>
    <w:charset w:val="00"/>
    <w:family w:val="swiss"/>
    <w:pitch w:val="variable"/>
    <w:sig w:usb0="E1002EFF" w:usb1="C000605B" w:usb2="00000029" w:usb3="00000000" w:csb0="000101FF" w:csb1="00000000"/>
  </w:font>
  <w:font w:name="Source Sans Pro">
    <w:charset w:val="00"/>
    <w:family w:val="swiss"/>
    <w:pitch w:val="variable"/>
    <w:sig w:usb0="600002F7" w:usb1="02000001" w:usb2="00000000" w:usb3="00000000" w:csb0="0000019F" w:csb1="00000000"/>
  </w:font>
  <w:font w:name="Verdana">
    <w:panose1 w:val="020B0604030504040204"/>
    <w:charset w:val="00"/>
    <w:family w:val="swiss"/>
    <w:pitch w:val="variable"/>
    <w:sig w:usb0="A00006FF" w:usb1="4000205B" w:usb2="00000010" w:usb3="00000000" w:csb0="0000019F" w:csb1="00000000"/>
  </w:font>
  <w:font w:name="Segoe UI">
    <w:panose1 w:val="020B0502040204020203"/>
    <w:charset w:val="00"/>
    <w:family w:val="swiss"/>
    <w:pitch w:val="variable"/>
    <w:sig w:usb0="E4002EFF" w:usb1="C000E47F" w:usb2="00000009" w:usb3="00000000" w:csb0="000001FF" w:csb1="00000000"/>
  </w:font>
  <w:font w:name="Yu Mincho">
    <w:altName w:val="游明朝"/>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39874C3" w14:textId="77777777" w:rsidR="0075074A" w:rsidRDefault="0075074A" w:rsidP="00A72657">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14:paraId="5AC41961" w14:textId="77777777" w:rsidR="0075074A" w:rsidRDefault="0075074A" w:rsidP="0075074A">
    <w:pPr>
      <w:pStyle w:val="Piedepgina"/>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A88363E" w14:textId="77777777" w:rsidR="00A72657" w:rsidRPr="005F3A1C" w:rsidRDefault="00A72657" w:rsidP="007B267B">
    <w:pPr>
      <w:pStyle w:val="Piedepgina"/>
      <w:framePr w:wrap="around" w:vAnchor="text" w:hAnchor="margin" w:xAlign="right" w:y="1"/>
      <w:rPr>
        <w:rStyle w:val="Nmerodepgina"/>
        <w:rFonts w:ascii="Arial" w:hAnsi="Arial" w:cs="Arial"/>
        <w:b/>
        <w:bCs/>
        <w:sz w:val="20"/>
        <w:szCs w:val="20"/>
      </w:rPr>
    </w:pPr>
    <w:r w:rsidRPr="005F3A1C">
      <w:rPr>
        <w:rStyle w:val="Nmerodepgina"/>
        <w:rFonts w:ascii="Arial" w:hAnsi="Arial" w:cs="Arial"/>
        <w:b/>
        <w:bCs/>
        <w:sz w:val="20"/>
        <w:szCs w:val="20"/>
      </w:rPr>
      <w:t xml:space="preserve">Página </w:t>
    </w:r>
    <w:r w:rsidRPr="005F3A1C">
      <w:rPr>
        <w:rStyle w:val="Nmerodepgina"/>
        <w:rFonts w:ascii="Arial" w:hAnsi="Arial" w:cs="Arial"/>
        <w:b/>
        <w:bCs/>
        <w:sz w:val="20"/>
        <w:szCs w:val="20"/>
      </w:rPr>
      <w:fldChar w:fldCharType="begin"/>
    </w:r>
    <w:r w:rsidRPr="005F3A1C">
      <w:rPr>
        <w:rStyle w:val="Nmerodepgina"/>
        <w:rFonts w:ascii="Arial" w:hAnsi="Arial" w:cs="Arial"/>
        <w:b/>
        <w:bCs/>
        <w:sz w:val="20"/>
        <w:szCs w:val="20"/>
      </w:rPr>
      <w:instrText xml:space="preserve">PAGE  </w:instrText>
    </w:r>
    <w:r w:rsidRPr="005F3A1C">
      <w:rPr>
        <w:rStyle w:val="Nmerodepgina"/>
        <w:rFonts w:ascii="Arial" w:hAnsi="Arial" w:cs="Arial"/>
        <w:b/>
        <w:bCs/>
        <w:sz w:val="20"/>
        <w:szCs w:val="20"/>
      </w:rPr>
      <w:fldChar w:fldCharType="separate"/>
    </w:r>
    <w:r w:rsidR="006C53F1" w:rsidRPr="005F3A1C">
      <w:rPr>
        <w:rStyle w:val="Nmerodepgina"/>
        <w:rFonts w:ascii="Arial" w:hAnsi="Arial" w:cs="Arial"/>
        <w:b/>
        <w:bCs/>
        <w:noProof/>
        <w:sz w:val="20"/>
        <w:szCs w:val="20"/>
      </w:rPr>
      <w:t>20</w:t>
    </w:r>
    <w:r w:rsidRPr="005F3A1C">
      <w:rPr>
        <w:rStyle w:val="Nmerodepgina"/>
        <w:rFonts w:ascii="Arial" w:hAnsi="Arial" w:cs="Arial"/>
        <w:b/>
        <w:bCs/>
        <w:sz w:val="20"/>
        <w:szCs w:val="20"/>
      </w:rPr>
      <w:fldChar w:fldCharType="end"/>
    </w:r>
    <w:r w:rsidR="00FF64E0" w:rsidRPr="005F3A1C">
      <w:rPr>
        <w:rStyle w:val="Nmerodepgina"/>
        <w:rFonts w:ascii="Arial" w:hAnsi="Arial" w:cs="Arial"/>
        <w:b/>
        <w:bCs/>
        <w:sz w:val="20"/>
        <w:szCs w:val="20"/>
      </w:rPr>
      <w:t xml:space="preserve"> de</w:t>
    </w:r>
    <w:r w:rsidRPr="005F3A1C">
      <w:rPr>
        <w:rStyle w:val="Nmerodepgina"/>
        <w:rFonts w:ascii="Arial" w:hAnsi="Arial" w:cs="Arial"/>
        <w:b/>
        <w:bCs/>
        <w:sz w:val="20"/>
        <w:szCs w:val="20"/>
      </w:rPr>
      <w:t xml:space="preserve"> </w:t>
    </w:r>
    <w:r w:rsidRPr="005F3A1C">
      <w:rPr>
        <w:rStyle w:val="Nmerodepgina"/>
        <w:rFonts w:ascii="Arial" w:hAnsi="Arial" w:cs="Arial"/>
        <w:b/>
        <w:bCs/>
        <w:sz w:val="20"/>
        <w:szCs w:val="20"/>
      </w:rPr>
      <w:fldChar w:fldCharType="begin"/>
    </w:r>
    <w:r w:rsidRPr="005F3A1C">
      <w:rPr>
        <w:rStyle w:val="Nmerodepgina"/>
        <w:rFonts w:ascii="Arial" w:hAnsi="Arial" w:cs="Arial"/>
        <w:b/>
        <w:bCs/>
        <w:sz w:val="20"/>
        <w:szCs w:val="20"/>
      </w:rPr>
      <w:instrText xml:space="preserve"> NUMPAGES </w:instrText>
    </w:r>
    <w:r w:rsidRPr="005F3A1C">
      <w:rPr>
        <w:rStyle w:val="Nmerodepgina"/>
        <w:rFonts w:ascii="Arial" w:hAnsi="Arial" w:cs="Arial"/>
        <w:b/>
        <w:bCs/>
        <w:sz w:val="20"/>
        <w:szCs w:val="20"/>
      </w:rPr>
      <w:fldChar w:fldCharType="separate"/>
    </w:r>
    <w:r w:rsidR="006C53F1" w:rsidRPr="005F3A1C">
      <w:rPr>
        <w:rStyle w:val="Nmerodepgina"/>
        <w:rFonts w:ascii="Arial" w:hAnsi="Arial" w:cs="Arial"/>
        <w:b/>
        <w:bCs/>
        <w:noProof/>
        <w:sz w:val="20"/>
        <w:szCs w:val="20"/>
      </w:rPr>
      <w:t>20</w:t>
    </w:r>
    <w:r w:rsidRPr="005F3A1C">
      <w:rPr>
        <w:rStyle w:val="Nmerodepgina"/>
        <w:rFonts w:ascii="Arial" w:hAnsi="Arial" w:cs="Arial"/>
        <w:b/>
        <w:bCs/>
        <w:sz w:val="20"/>
        <w:szCs w:val="20"/>
      </w:rPr>
      <w:fldChar w:fldCharType="end"/>
    </w:r>
  </w:p>
  <w:p w14:paraId="099C037B" w14:textId="52F370F9" w:rsidR="00317827" w:rsidRDefault="00317827" w:rsidP="005F3A1C">
    <w:pPr>
      <w:pStyle w:val="Piedepgina"/>
      <w:tabs>
        <w:tab w:val="left" w:pos="368"/>
      </w:tabs>
      <w:ind w:right="360"/>
      <w:rPr>
        <w:lang w:val="es-ES_tradnl"/>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35B6E99" w14:textId="77777777" w:rsidR="00DA0B6B" w:rsidRDefault="00DA0B6B">
      <w:r>
        <w:separator/>
      </w:r>
    </w:p>
  </w:footnote>
  <w:footnote w:type="continuationSeparator" w:id="0">
    <w:p w14:paraId="3CB9417B" w14:textId="77777777" w:rsidR="00DA0B6B" w:rsidRDefault="00DA0B6B">
      <w:r>
        <w:continuationSeparator/>
      </w:r>
    </w:p>
  </w:footnote>
  <w:footnote w:id="1">
    <w:p w14:paraId="6D10B151" w14:textId="77777777" w:rsidR="006C53F1" w:rsidRDefault="006C53F1" w:rsidP="006C53F1">
      <w:pPr>
        <w:pStyle w:val="Textonotapie"/>
      </w:pPr>
      <w:r>
        <w:rPr>
          <w:rStyle w:val="Refdenotaalpie"/>
        </w:rPr>
        <w:footnoteRef/>
      </w:r>
      <w:r>
        <w:t xml:space="preserve"> El Proyecto de Adaptación Lingüística y Social es un anexo del Plan de Acogida del centro.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9968" w:type="dxa"/>
      <w:tblLayout w:type="fixed"/>
      <w:tblCellMar>
        <w:left w:w="70" w:type="dxa"/>
        <w:right w:w="70" w:type="dxa"/>
      </w:tblCellMar>
      <w:tblLook w:val="0000" w:firstRow="0" w:lastRow="0" w:firstColumn="0" w:lastColumn="0" w:noHBand="0" w:noVBand="0"/>
    </w:tblPr>
    <w:tblGrid>
      <w:gridCol w:w="3604"/>
      <w:gridCol w:w="2652"/>
      <w:gridCol w:w="3712"/>
    </w:tblGrid>
    <w:tr w:rsidR="00231605" w14:paraId="4F25E92A" w14:textId="77777777" w:rsidTr="005F3A1C">
      <w:trPr>
        <w:trHeight w:val="492"/>
      </w:trPr>
      <w:tc>
        <w:tcPr>
          <w:tcW w:w="3604" w:type="dxa"/>
          <w:vMerge w:val="restart"/>
        </w:tcPr>
        <w:p w14:paraId="016D9E50" w14:textId="78BFFFBC" w:rsidR="00231605" w:rsidRDefault="00AB1E29">
          <w:r>
            <w:rPr>
              <w:noProof/>
            </w:rPr>
            <w:drawing>
              <wp:inline distT="0" distB="0" distL="0" distR="0" wp14:anchorId="1554BF59" wp14:editId="1D44F036">
                <wp:extent cx="2667000" cy="762000"/>
                <wp:effectExtent l="0" t="0" r="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667000" cy="762000"/>
                        </a:xfrm>
                        <a:prstGeom prst="rect">
                          <a:avLst/>
                        </a:prstGeom>
                        <a:noFill/>
                        <a:ln>
                          <a:noFill/>
                        </a:ln>
                      </pic:spPr>
                    </pic:pic>
                  </a:graphicData>
                </a:graphic>
              </wp:inline>
            </w:drawing>
          </w:r>
        </w:p>
      </w:tc>
      <w:tc>
        <w:tcPr>
          <w:tcW w:w="2652" w:type="dxa"/>
          <w:vMerge w:val="restart"/>
        </w:tcPr>
        <w:p w14:paraId="655F212D" w14:textId="77777777" w:rsidR="00231605" w:rsidRDefault="00231605"/>
      </w:tc>
      <w:tc>
        <w:tcPr>
          <w:tcW w:w="3712" w:type="dxa"/>
          <w:vAlign w:val="center"/>
        </w:tcPr>
        <w:p w14:paraId="0D88AB72" w14:textId="77777777" w:rsidR="00231605" w:rsidRPr="00231605" w:rsidRDefault="00231605" w:rsidP="00231605">
          <w:pPr>
            <w:jc w:val="center"/>
            <w:rPr>
              <w:b/>
            </w:rPr>
          </w:pPr>
        </w:p>
      </w:tc>
    </w:tr>
    <w:tr w:rsidR="00231605" w14:paraId="3DC768DA" w14:textId="77777777" w:rsidTr="005F3A1C">
      <w:trPr>
        <w:trHeight w:val="356"/>
      </w:trPr>
      <w:tc>
        <w:tcPr>
          <w:tcW w:w="3604" w:type="dxa"/>
          <w:vMerge/>
        </w:tcPr>
        <w:p w14:paraId="7C6EC54C" w14:textId="77777777" w:rsidR="00231605" w:rsidRDefault="00231605"/>
      </w:tc>
      <w:tc>
        <w:tcPr>
          <w:tcW w:w="2652" w:type="dxa"/>
          <w:vMerge/>
        </w:tcPr>
        <w:p w14:paraId="4093FB08" w14:textId="77777777" w:rsidR="00231605" w:rsidRDefault="00231605"/>
      </w:tc>
      <w:tc>
        <w:tcPr>
          <w:tcW w:w="3712" w:type="dxa"/>
          <w:vAlign w:val="center"/>
        </w:tcPr>
        <w:p w14:paraId="081236A7" w14:textId="77777777" w:rsidR="00231605" w:rsidRDefault="00231605" w:rsidP="00231605">
          <w:pPr>
            <w:jc w:val="center"/>
          </w:pPr>
        </w:p>
      </w:tc>
    </w:tr>
    <w:tr w:rsidR="00943291" w14:paraId="09E7B98B" w14:textId="77777777" w:rsidTr="005F3A1C">
      <w:trPr>
        <w:trHeight w:val="147"/>
      </w:trPr>
      <w:tc>
        <w:tcPr>
          <w:tcW w:w="3604" w:type="dxa"/>
          <w:shd w:val="clear" w:color="auto" w:fill="000000"/>
          <w:vAlign w:val="center"/>
        </w:tcPr>
        <w:p w14:paraId="260E5847" w14:textId="77777777" w:rsidR="00943291" w:rsidRDefault="00943291" w:rsidP="00CE6639">
          <w:pPr>
            <w:pStyle w:val="Ttulo2"/>
            <w:jc w:val="center"/>
            <w:rPr>
              <w:sz w:val="18"/>
            </w:rPr>
          </w:pPr>
          <w:r>
            <w:rPr>
              <w:sz w:val="18"/>
            </w:rPr>
            <w:t>CONSEJERÍA DE EDUCACIÓN</w:t>
          </w:r>
        </w:p>
      </w:tc>
      <w:tc>
        <w:tcPr>
          <w:tcW w:w="6364" w:type="dxa"/>
          <w:gridSpan w:val="2"/>
          <w:shd w:val="clear" w:color="auto" w:fill="auto"/>
        </w:tcPr>
        <w:p w14:paraId="0F5D508C" w14:textId="77777777" w:rsidR="00943291" w:rsidRDefault="00943291" w:rsidP="00CE6639">
          <w:pPr>
            <w:pStyle w:val="Ttulo2"/>
            <w:jc w:val="center"/>
            <w:rPr>
              <w:sz w:val="18"/>
            </w:rPr>
          </w:pPr>
        </w:p>
      </w:tc>
    </w:tr>
    <w:tr w:rsidR="00943291" w14:paraId="2A35164E" w14:textId="77777777" w:rsidTr="005F3A1C">
      <w:trPr>
        <w:trHeight w:hRule="exact" w:val="337"/>
      </w:trPr>
      <w:tc>
        <w:tcPr>
          <w:tcW w:w="3604" w:type="dxa"/>
          <w:vAlign w:val="bottom"/>
        </w:tcPr>
        <w:p w14:paraId="19C5C332" w14:textId="4C36976B" w:rsidR="00943291" w:rsidRDefault="00943291"/>
      </w:tc>
      <w:tc>
        <w:tcPr>
          <w:tcW w:w="6364" w:type="dxa"/>
          <w:gridSpan w:val="2"/>
        </w:tcPr>
        <w:p w14:paraId="52DE0365" w14:textId="77777777" w:rsidR="00943291" w:rsidRPr="00CE6639" w:rsidRDefault="00943291">
          <w:pPr>
            <w:rPr>
              <w:sz w:val="20"/>
              <w:szCs w:val="20"/>
            </w:rPr>
          </w:pPr>
        </w:p>
      </w:tc>
    </w:tr>
  </w:tbl>
  <w:p w14:paraId="51A5754B" w14:textId="77777777" w:rsidR="00943291" w:rsidRDefault="00943291">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950031"/>
    <w:multiLevelType w:val="hybridMultilevel"/>
    <w:tmpl w:val="8D266682"/>
    <w:lvl w:ilvl="0" w:tplc="0C0A0001">
      <w:start w:val="1"/>
      <w:numFmt w:val="bullet"/>
      <w:lvlText w:val=""/>
      <w:lvlJc w:val="left"/>
      <w:pPr>
        <w:ind w:left="720" w:hanging="360"/>
      </w:pPr>
      <w:rPr>
        <w:rFonts w:ascii="Symbol" w:hAnsi="Symbol" w:hint="default"/>
      </w:rPr>
    </w:lvl>
    <w:lvl w:ilvl="1" w:tplc="0C0A0003">
      <w:start w:val="1"/>
      <w:numFmt w:val="bullet"/>
      <w:lvlText w:val="o"/>
      <w:lvlJc w:val="left"/>
      <w:pPr>
        <w:ind w:left="1440" w:hanging="360"/>
      </w:pPr>
      <w:rPr>
        <w:rFonts w:ascii="Courier New" w:hAnsi="Courier New" w:cs="Courier New" w:hint="default"/>
      </w:rPr>
    </w:lvl>
    <w:lvl w:ilvl="2" w:tplc="0C0A0005">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15:restartNumberingAfterBreak="0">
    <w:nsid w:val="05F77A1E"/>
    <w:multiLevelType w:val="hybridMultilevel"/>
    <w:tmpl w:val="4C8AA700"/>
    <w:lvl w:ilvl="0" w:tplc="777EACDE">
      <w:start w:val="1"/>
      <w:numFmt w:val="bullet"/>
      <w:lvlText w:val=""/>
      <w:lvlJc w:val="left"/>
      <w:pPr>
        <w:ind w:left="1800" w:hanging="360"/>
      </w:pPr>
      <w:rPr>
        <w:rFonts w:ascii="Symbol" w:hAnsi="Symbol" w:hint="default"/>
        <w:sz w:val="24"/>
      </w:rPr>
    </w:lvl>
    <w:lvl w:ilvl="1" w:tplc="0C0A0003">
      <w:start w:val="1"/>
      <w:numFmt w:val="decimal"/>
      <w:lvlText w:val="%2."/>
      <w:lvlJc w:val="left"/>
      <w:pPr>
        <w:tabs>
          <w:tab w:val="num" w:pos="1440"/>
        </w:tabs>
        <w:ind w:left="1440" w:hanging="360"/>
      </w:pPr>
    </w:lvl>
    <w:lvl w:ilvl="2" w:tplc="0C0A0005">
      <w:start w:val="1"/>
      <w:numFmt w:val="decimal"/>
      <w:lvlText w:val="%3."/>
      <w:lvlJc w:val="left"/>
      <w:pPr>
        <w:tabs>
          <w:tab w:val="num" w:pos="2160"/>
        </w:tabs>
        <w:ind w:left="2160" w:hanging="360"/>
      </w:pPr>
    </w:lvl>
    <w:lvl w:ilvl="3" w:tplc="0C0A0001">
      <w:start w:val="1"/>
      <w:numFmt w:val="decimal"/>
      <w:lvlText w:val="%4."/>
      <w:lvlJc w:val="left"/>
      <w:pPr>
        <w:tabs>
          <w:tab w:val="num" w:pos="2880"/>
        </w:tabs>
        <w:ind w:left="2880" w:hanging="360"/>
      </w:pPr>
    </w:lvl>
    <w:lvl w:ilvl="4" w:tplc="0C0A0003">
      <w:start w:val="1"/>
      <w:numFmt w:val="decimal"/>
      <w:lvlText w:val="%5."/>
      <w:lvlJc w:val="left"/>
      <w:pPr>
        <w:tabs>
          <w:tab w:val="num" w:pos="3600"/>
        </w:tabs>
        <w:ind w:left="3600" w:hanging="360"/>
      </w:pPr>
    </w:lvl>
    <w:lvl w:ilvl="5" w:tplc="0C0A0005">
      <w:start w:val="1"/>
      <w:numFmt w:val="decimal"/>
      <w:lvlText w:val="%6."/>
      <w:lvlJc w:val="left"/>
      <w:pPr>
        <w:tabs>
          <w:tab w:val="num" w:pos="4320"/>
        </w:tabs>
        <w:ind w:left="4320" w:hanging="360"/>
      </w:pPr>
    </w:lvl>
    <w:lvl w:ilvl="6" w:tplc="0C0A0001">
      <w:start w:val="1"/>
      <w:numFmt w:val="decimal"/>
      <w:lvlText w:val="%7."/>
      <w:lvlJc w:val="left"/>
      <w:pPr>
        <w:tabs>
          <w:tab w:val="num" w:pos="5040"/>
        </w:tabs>
        <w:ind w:left="5040" w:hanging="360"/>
      </w:pPr>
    </w:lvl>
    <w:lvl w:ilvl="7" w:tplc="0C0A0003">
      <w:start w:val="1"/>
      <w:numFmt w:val="decimal"/>
      <w:lvlText w:val="%8."/>
      <w:lvlJc w:val="left"/>
      <w:pPr>
        <w:tabs>
          <w:tab w:val="num" w:pos="5760"/>
        </w:tabs>
        <w:ind w:left="5760" w:hanging="360"/>
      </w:pPr>
    </w:lvl>
    <w:lvl w:ilvl="8" w:tplc="0C0A0005">
      <w:start w:val="1"/>
      <w:numFmt w:val="decimal"/>
      <w:lvlText w:val="%9."/>
      <w:lvlJc w:val="left"/>
      <w:pPr>
        <w:tabs>
          <w:tab w:val="num" w:pos="6480"/>
        </w:tabs>
        <w:ind w:left="6480" w:hanging="360"/>
      </w:pPr>
    </w:lvl>
  </w:abstractNum>
  <w:abstractNum w:abstractNumId="2" w15:restartNumberingAfterBreak="0">
    <w:nsid w:val="074C2654"/>
    <w:multiLevelType w:val="hybridMultilevel"/>
    <w:tmpl w:val="19764226"/>
    <w:lvl w:ilvl="0" w:tplc="0C0A0001">
      <w:start w:val="1"/>
      <w:numFmt w:val="bullet"/>
      <w:lvlText w:val=""/>
      <w:lvlJc w:val="left"/>
      <w:pPr>
        <w:ind w:left="360" w:hanging="360"/>
      </w:pPr>
      <w:rPr>
        <w:rFonts w:ascii="Symbol" w:hAnsi="Symbol" w:hint="default"/>
      </w:rPr>
    </w:lvl>
    <w:lvl w:ilvl="1" w:tplc="0C0A0003">
      <w:start w:val="1"/>
      <w:numFmt w:val="decimal"/>
      <w:lvlText w:val="%2."/>
      <w:lvlJc w:val="left"/>
      <w:pPr>
        <w:tabs>
          <w:tab w:val="num" w:pos="1440"/>
        </w:tabs>
        <w:ind w:left="1440" w:hanging="360"/>
      </w:pPr>
    </w:lvl>
    <w:lvl w:ilvl="2" w:tplc="0C0A0005">
      <w:start w:val="1"/>
      <w:numFmt w:val="decimal"/>
      <w:lvlText w:val="%3."/>
      <w:lvlJc w:val="left"/>
      <w:pPr>
        <w:tabs>
          <w:tab w:val="num" w:pos="2160"/>
        </w:tabs>
        <w:ind w:left="2160" w:hanging="360"/>
      </w:pPr>
    </w:lvl>
    <w:lvl w:ilvl="3" w:tplc="0C0A0001">
      <w:start w:val="1"/>
      <w:numFmt w:val="decimal"/>
      <w:lvlText w:val="%4."/>
      <w:lvlJc w:val="left"/>
      <w:pPr>
        <w:tabs>
          <w:tab w:val="num" w:pos="2880"/>
        </w:tabs>
        <w:ind w:left="2880" w:hanging="360"/>
      </w:pPr>
    </w:lvl>
    <w:lvl w:ilvl="4" w:tplc="0C0A0003">
      <w:start w:val="1"/>
      <w:numFmt w:val="decimal"/>
      <w:lvlText w:val="%5."/>
      <w:lvlJc w:val="left"/>
      <w:pPr>
        <w:tabs>
          <w:tab w:val="num" w:pos="3600"/>
        </w:tabs>
        <w:ind w:left="3600" w:hanging="360"/>
      </w:pPr>
    </w:lvl>
    <w:lvl w:ilvl="5" w:tplc="0C0A0005">
      <w:start w:val="1"/>
      <w:numFmt w:val="decimal"/>
      <w:lvlText w:val="%6."/>
      <w:lvlJc w:val="left"/>
      <w:pPr>
        <w:tabs>
          <w:tab w:val="num" w:pos="4320"/>
        </w:tabs>
        <w:ind w:left="4320" w:hanging="360"/>
      </w:pPr>
    </w:lvl>
    <w:lvl w:ilvl="6" w:tplc="0C0A0001">
      <w:start w:val="1"/>
      <w:numFmt w:val="decimal"/>
      <w:lvlText w:val="%7."/>
      <w:lvlJc w:val="left"/>
      <w:pPr>
        <w:tabs>
          <w:tab w:val="num" w:pos="5040"/>
        </w:tabs>
        <w:ind w:left="5040" w:hanging="360"/>
      </w:pPr>
    </w:lvl>
    <w:lvl w:ilvl="7" w:tplc="0C0A0003">
      <w:start w:val="1"/>
      <w:numFmt w:val="decimal"/>
      <w:lvlText w:val="%8."/>
      <w:lvlJc w:val="left"/>
      <w:pPr>
        <w:tabs>
          <w:tab w:val="num" w:pos="5760"/>
        </w:tabs>
        <w:ind w:left="5760" w:hanging="360"/>
      </w:pPr>
    </w:lvl>
    <w:lvl w:ilvl="8" w:tplc="0C0A0005">
      <w:start w:val="1"/>
      <w:numFmt w:val="decimal"/>
      <w:lvlText w:val="%9."/>
      <w:lvlJc w:val="left"/>
      <w:pPr>
        <w:tabs>
          <w:tab w:val="num" w:pos="6480"/>
        </w:tabs>
        <w:ind w:left="6480" w:hanging="360"/>
      </w:pPr>
    </w:lvl>
  </w:abstractNum>
  <w:abstractNum w:abstractNumId="3" w15:restartNumberingAfterBreak="0">
    <w:nsid w:val="107B5F8D"/>
    <w:multiLevelType w:val="hybridMultilevel"/>
    <w:tmpl w:val="A282EEF4"/>
    <w:lvl w:ilvl="0" w:tplc="0C0A0001">
      <w:start w:val="1"/>
      <w:numFmt w:val="bullet"/>
      <w:lvlText w:val=""/>
      <w:lvlJc w:val="left"/>
      <w:pPr>
        <w:ind w:left="720" w:hanging="360"/>
      </w:pPr>
      <w:rPr>
        <w:rFonts w:ascii="Symbol" w:hAnsi="Symbol" w:hint="default"/>
      </w:rPr>
    </w:lvl>
    <w:lvl w:ilvl="1" w:tplc="0C0A0003">
      <w:start w:val="1"/>
      <w:numFmt w:val="decimal"/>
      <w:lvlText w:val="%2."/>
      <w:lvlJc w:val="left"/>
      <w:pPr>
        <w:tabs>
          <w:tab w:val="num" w:pos="1440"/>
        </w:tabs>
        <w:ind w:left="1440" w:hanging="360"/>
      </w:pPr>
    </w:lvl>
    <w:lvl w:ilvl="2" w:tplc="0C0A0005">
      <w:start w:val="1"/>
      <w:numFmt w:val="decimal"/>
      <w:lvlText w:val="%3."/>
      <w:lvlJc w:val="left"/>
      <w:pPr>
        <w:tabs>
          <w:tab w:val="num" w:pos="2160"/>
        </w:tabs>
        <w:ind w:left="2160" w:hanging="360"/>
      </w:pPr>
    </w:lvl>
    <w:lvl w:ilvl="3" w:tplc="0C0A0001">
      <w:start w:val="1"/>
      <w:numFmt w:val="decimal"/>
      <w:lvlText w:val="%4."/>
      <w:lvlJc w:val="left"/>
      <w:pPr>
        <w:tabs>
          <w:tab w:val="num" w:pos="2880"/>
        </w:tabs>
        <w:ind w:left="2880" w:hanging="360"/>
      </w:pPr>
    </w:lvl>
    <w:lvl w:ilvl="4" w:tplc="0C0A0003">
      <w:start w:val="1"/>
      <w:numFmt w:val="decimal"/>
      <w:lvlText w:val="%5."/>
      <w:lvlJc w:val="left"/>
      <w:pPr>
        <w:tabs>
          <w:tab w:val="num" w:pos="3600"/>
        </w:tabs>
        <w:ind w:left="3600" w:hanging="360"/>
      </w:pPr>
    </w:lvl>
    <w:lvl w:ilvl="5" w:tplc="0C0A0005">
      <w:start w:val="1"/>
      <w:numFmt w:val="decimal"/>
      <w:lvlText w:val="%6."/>
      <w:lvlJc w:val="left"/>
      <w:pPr>
        <w:tabs>
          <w:tab w:val="num" w:pos="4320"/>
        </w:tabs>
        <w:ind w:left="4320" w:hanging="360"/>
      </w:pPr>
    </w:lvl>
    <w:lvl w:ilvl="6" w:tplc="0C0A0001">
      <w:start w:val="1"/>
      <w:numFmt w:val="decimal"/>
      <w:lvlText w:val="%7."/>
      <w:lvlJc w:val="left"/>
      <w:pPr>
        <w:tabs>
          <w:tab w:val="num" w:pos="5040"/>
        </w:tabs>
        <w:ind w:left="5040" w:hanging="360"/>
      </w:pPr>
    </w:lvl>
    <w:lvl w:ilvl="7" w:tplc="0C0A0003">
      <w:start w:val="1"/>
      <w:numFmt w:val="decimal"/>
      <w:lvlText w:val="%8."/>
      <w:lvlJc w:val="left"/>
      <w:pPr>
        <w:tabs>
          <w:tab w:val="num" w:pos="5760"/>
        </w:tabs>
        <w:ind w:left="5760" w:hanging="360"/>
      </w:pPr>
    </w:lvl>
    <w:lvl w:ilvl="8" w:tplc="0C0A0005">
      <w:start w:val="1"/>
      <w:numFmt w:val="decimal"/>
      <w:lvlText w:val="%9."/>
      <w:lvlJc w:val="left"/>
      <w:pPr>
        <w:tabs>
          <w:tab w:val="num" w:pos="6480"/>
        </w:tabs>
        <w:ind w:left="6480" w:hanging="360"/>
      </w:pPr>
    </w:lvl>
  </w:abstractNum>
  <w:abstractNum w:abstractNumId="4" w15:restartNumberingAfterBreak="0">
    <w:nsid w:val="12E753C7"/>
    <w:multiLevelType w:val="hybridMultilevel"/>
    <w:tmpl w:val="6FBE4996"/>
    <w:lvl w:ilvl="0" w:tplc="0C0A000D">
      <w:start w:val="1"/>
      <w:numFmt w:val="bullet"/>
      <w:lvlText w:val=""/>
      <w:lvlJc w:val="left"/>
      <w:pPr>
        <w:ind w:left="720" w:hanging="360"/>
      </w:pPr>
      <w:rPr>
        <w:rFonts w:ascii="Wingdings" w:hAnsi="Wingdings" w:hint="default"/>
        <w:sz w:val="24"/>
      </w:rPr>
    </w:lvl>
    <w:lvl w:ilvl="1" w:tplc="0C0A0003">
      <w:start w:val="1"/>
      <w:numFmt w:val="decimal"/>
      <w:lvlText w:val="%2."/>
      <w:lvlJc w:val="left"/>
      <w:pPr>
        <w:tabs>
          <w:tab w:val="num" w:pos="1440"/>
        </w:tabs>
        <w:ind w:left="1440" w:hanging="360"/>
      </w:pPr>
    </w:lvl>
    <w:lvl w:ilvl="2" w:tplc="0C0A0005">
      <w:start w:val="1"/>
      <w:numFmt w:val="decimal"/>
      <w:lvlText w:val="%3."/>
      <w:lvlJc w:val="left"/>
      <w:pPr>
        <w:tabs>
          <w:tab w:val="num" w:pos="2160"/>
        </w:tabs>
        <w:ind w:left="2160" w:hanging="360"/>
      </w:pPr>
    </w:lvl>
    <w:lvl w:ilvl="3" w:tplc="0C0A0001">
      <w:start w:val="1"/>
      <w:numFmt w:val="decimal"/>
      <w:lvlText w:val="%4."/>
      <w:lvlJc w:val="left"/>
      <w:pPr>
        <w:tabs>
          <w:tab w:val="num" w:pos="2880"/>
        </w:tabs>
        <w:ind w:left="2880" w:hanging="360"/>
      </w:pPr>
    </w:lvl>
    <w:lvl w:ilvl="4" w:tplc="0C0A0003">
      <w:start w:val="1"/>
      <w:numFmt w:val="decimal"/>
      <w:lvlText w:val="%5."/>
      <w:lvlJc w:val="left"/>
      <w:pPr>
        <w:tabs>
          <w:tab w:val="num" w:pos="3600"/>
        </w:tabs>
        <w:ind w:left="3600" w:hanging="360"/>
      </w:pPr>
    </w:lvl>
    <w:lvl w:ilvl="5" w:tplc="0C0A0005">
      <w:start w:val="1"/>
      <w:numFmt w:val="decimal"/>
      <w:lvlText w:val="%6."/>
      <w:lvlJc w:val="left"/>
      <w:pPr>
        <w:tabs>
          <w:tab w:val="num" w:pos="4320"/>
        </w:tabs>
        <w:ind w:left="4320" w:hanging="360"/>
      </w:pPr>
    </w:lvl>
    <w:lvl w:ilvl="6" w:tplc="0C0A0001">
      <w:start w:val="1"/>
      <w:numFmt w:val="decimal"/>
      <w:lvlText w:val="%7."/>
      <w:lvlJc w:val="left"/>
      <w:pPr>
        <w:tabs>
          <w:tab w:val="num" w:pos="5040"/>
        </w:tabs>
        <w:ind w:left="5040" w:hanging="360"/>
      </w:pPr>
    </w:lvl>
    <w:lvl w:ilvl="7" w:tplc="0C0A0003">
      <w:start w:val="1"/>
      <w:numFmt w:val="decimal"/>
      <w:lvlText w:val="%8."/>
      <w:lvlJc w:val="left"/>
      <w:pPr>
        <w:tabs>
          <w:tab w:val="num" w:pos="5760"/>
        </w:tabs>
        <w:ind w:left="5760" w:hanging="360"/>
      </w:pPr>
    </w:lvl>
    <w:lvl w:ilvl="8" w:tplc="0C0A0005">
      <w:start w:val="1"/>
      <w:numFmt w:val="decimal"/>
      <w:lvlText w:val="%9."/>
      <w:lvlJc w:val="left"/>
      <w:pPr>
        <w:tabs>
          <w:tab w:val="num" w:pos="6480"/>
        </w:tabs>
        <w:ind w:left="6480" w:hanging="360"/>
      </w:pPr>
    </w:lvl>
  </w:abstractNum>
  <w:abstractNum w:abstractNumId="5" w15:restartNumberingAfterBreak="0">
    <w:nsid w:val="24296D54"/>
    <w:multiLevelType w:val="hybridMultilevel"/>
    <w:tmpl w:val="03842DF4"/>
    <w:lvl w:ilvl="0" w:tplc="556435A2">
      <w:start w:val="1"/>
      <w:numFmt w:val="lowerLetter"/>
      <w:lvlText w:val="%1)"/>
      <w:lvlJc w:val="left"/>
      <w:pPr>
        <w:ind w:left="1800" w:hanging="360"/>
      </w:pPr>
      <w:rPr>
        <w:b/>
        <w:i w:val="0"/>
      </w:rPr>
    </w:lvl>
    <w:lvl w:ilvl="1" w:tplc="4E08D7E4">
      <w:start w:val="1"/>
      <w:numFmt w:val="decimal"/>
      <w:lvlText w:val="%2."/>
      <w:lvlJc w:val="left"/>
      <w:pPr>
        <w:ind w:left="2520" w:hanging="360"/>
      </w:pPr>
    </w:lvl>
    <w:lvl w:ilvl="2" w:tplc="0C0A001B">
      <w:start w:val="1"/>
      <w:numFmt w:val="decimal"/>
      <w:lvlText w:val="%3."/>
      <w:lvlJc w:val="left"/>
      <w:pPr>
        <w:tabs>
          <w:tab w:val="num" w:pos="2160"/>
        </w:tabs>
        <w:ind w:left="2160" w:hanging="360"/>
      </w:pPr>
    </w:lvl>
    <w:lvl w:ilvl="3" w:tplc="0C0A000F">
      <w:start w:val="1"/>
      <w:numFmt w:val="decimal"/>
      <w:lvlText w:val="%4."/>
      <w:lvlJc w:val="left"/>
      <w:pPr>
        <w:tabs>
          <w:tab w:val="num" w:pos="2880"/>
        </w:tabs>
        <w:ind w:left="2880" w:hanging="360"/>
      </w:pPr>
    </w:lvl>
    <w:lvl w:ilvl="4" w:tplc="0C0A0019">
      <w:start w:val="1"/>
      <w:numFmt w:val="decimal"/>
      <w:lvlText w:val="%5."/>
      <w:lvlJc w:val="left"/>
      <w:pPr>
        <w:tabs>
          <w:tab w:val="num" w:pos="3600"/>
        </w:tabs>
        <w:ind w:left="3600" w:hanging="360"/>
      </w:pPr>
    </w:lvl>
    <w:lvl w:ilvl="5" w:tplc="0C0A001B">
      <w:start w:val="1"/>
      <w:numFmt w:val="decimal"/>
      <w:lvlText w:val="%6."/>
      <w:lvlJc w:val="left"/>
      <w:pPr>
        <w:tabs>
          <w:tab w:val="num" w:pos="4320"/>
        </w:tabs>
        <w:ind w:left="4320" w:hanging="360"/>
      </w:pPr>
    </w:lvl>
    <w:lvl w:ilvl="6" w:tplc="0C0A000F">
      <w:start w:val="1"/>
      <w:numFmt w:val="decimal"/>
      <w:lvlText w:val="%7."/>
      <w:lvlJc w:val="left"/>
      <w:pPr>
        <w:tabs>
          <w:tab w:val="num" w:pos="5040"/>
        </w:tabs>
        <w:ind w:left="5040" w:hanging="360"/>
      </w:pPr>
    </w:lvl>
    <w:lvl w:ilvl="7" w:tplc="0C0A0019">
      <w:start w:val="1"/>
      <w:numFmt w:val="decimal"/>
      <w:lvlText w:val="%8."/>
      <w:lvlJc w:val="left"/>
      <w:pPr>
        <w:tabs>
          <w:tab w:val="num" w:pos="5760"/>
        </w:tabs>
        <w:ind w:left="5760" w:hanging="360"/>
      </w:pPr>
    </w:lvl>
    <w:lvl w:ilvl="8" w:tplc="0C0A001B">
      <w:start w:val="1"/>
      <w:numFmt w:val="decimal"/>
      <w:lvlText w:val="%9."/>
      <w:lvlJc w:val="left"/>
      <w:pPr>
        <w:tabs>
          <w:tab w:val="num" w:pos="6480"/>
        </w:tabs>
        <w:ind w:left="6480" w:hanging="360"/>
      </w:pPr>
    </w:lvl>
  </w:abstractNum>
  <w:abstractNum w:abstractNumId="6" w15:restartNumberingAfterBreak="0">
    <w:nsid w:val="270A5F5A"/>
    <w:multiLevelType w:val="hybridMultilevel"/>
    <w:tmpl w:val="C9BA735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7" w15:restartNumberingAfterBreak="0">
    <w:nsid w:val="2C6D7F75"/>
    <w:multiLevelType w:val="hybridMultilevel"/>
    <w:tmpl w:val="0F847B8C"/>
    <w:lvl w:ilvl="0" w:tplc="0C0A0001">
      <w:start w:val="1"/>
      <w:numFmt w:val="bullet"/>
      <w:lvlText w:val=""/>
      <w:lvlJc w:val="left"/>
      <w:pPr>
        <w:ind w:left="3600" w:hanging="360"/>
      </w:pPr>
      <w:rPr>
        <w:rFonts w:ascii="Symbol" w:hAnsi="Symbol" w:hint="default"/>
      </w:rPr>
    </w:lvl>
    <w:lvl w:ilvl="1" w:tplc="0C0A0003">
      <w:start w:val="1"/>
      <w:numFmt w:val="decimal"/>
      <w:lvlText w:val="%2."/>
      <w:lvlJc w:val="left"/>
      <w:pPr>
        <w:tabs>
          <w:tab w:val="num" w:pos="1440"/>
        </w:tabs>
        <w:ind w:left="1440" w:hanging="360"/>
      </w:pPr>
    </w:lvl>
    <w:lvl w:ilvl="2" w:tplc="0C0A0005">
      <w:start w:val="1"/>
      <w:numFmt w:val="decimal"/>
      <w:lvlText w:val="%3."/>
      <w:lvlJc w:val="left"/>
      <w:pPr>
        <w:tabs>
          <w:tab w:val="num" w:pos="2160"/>
        </w:tabs>
        <w:ind w:left="2160" w:hanging="360"/>
      </w:pPr>
    </w:lvl>
    <w:lvl w:ilvl="3" w:tplc="0C0A0001">
      <w:start w:val="1"/>
      <w:numFmt w:val="decimal"/>
      <w:lvlText w:val="%4."/>
      <w:lvlJc w:val="left"/>
      <w:pPr>
        <w:tabs>
          <w:tab w:val="num" w:pos="2880"/>
        </w:tabs>
        <w:ind w:left="2880" w:hanging="360"/>
      </w:pPr>
    </w:lvl>
    <w:lvl w:ilvl="4" w:tplc="0C0A0003">
      <w:start w:val="1"/>
      <w:numFmt w:val="decimal"/>
      <w:lvlText w:val="%5."/>
      <w:lvlJc w:val="left"/>
      <w:pPr>
        <w:tabs>
          <w:tab w:val="num" w:pos="3600"/>
        </w:tabs>
        <w:ind w:left="3600" w:hanging="360"/>
      </w:pPr>
    </w:lvl>
    <w:lvl w:ilvl="5" w:tplc="0C0A0005">
      <w:start w:val="1"/>
      <w:numFmt w:val="decimal"/>
      <w:lvlText w:val="%6."/>
      <w:lvlJc w:val="left"/>
      <w:pPr>
        <w:tabs>
          <w:tab w:val="num" w:pos="4320"/>
        </w:tabs>
        <w:ind w:left="4320" w:hanging="360"/>
      </w:pPr>
    </w:lvl>
    <w:lvl w:ilvl="6" w:tplc="0C0A0001">
      <w:start w:val="1"/>
      <w:numFmt w:val="decimal"/>
      <w:lvlText w:val="%7."/>
      <w:lvlJc w:val="left"/>
      <w:pPr>
        <w:tabs>
          <w:tab w:val="num" w:pos="5040"/>
        </w:tabs>
        <w:ind w:left="5040" w:hanging="360"/>
      </w:pPr>
    </w:lvl>
    <w:lvl w:ilvl="7" w:tplc="0C0A0003">
      <w:start w:val="1"/>
      <w:numFmt w:val="decimal"/>
      <w:lvlText w:val="%8."/>
      <w:lvlJc w:val="left"/>
      <w:pPr>
        <w:tabs>
          <w:tab w:val="num" w:pos="5760"/>
        </w:tabs>
        <w:ind w:left="5760" w:hanging="360"/>
      </w:pPr>
    </w:lvl>
    <w:lvl w:ilvl="8" w:tplc="0C0A0005">
      <w:start w:val="1"/>
      <w:numFmt w:val="decimal"/>
      <w:lvlText w:val="%9."/>
      <w:lvlJc w:val="left"/>
      <w:pPr>
        <w:tabs>
          <w:tab w:val="num" w:pos="6480"/>
        </w:tabs>
        <w:ind w:left="6480" w:hanging="360"/>
      </w:pPr>
    </w:lvl>
  </w:abstractNum>
  <w:abstractNum w:abstractNumId="8" w15:restartNumberingAfterBreak="0">
    <w:nsid w:val="2CBC69A5"/>
    <w:multiLevelType w:val="hybridMultilevel"/>
    <w:tmpl w:val="6A360CB8"/>
    <w:lvl w:ilvl="0" w:tplc="46B4EE96">
      <w:start w:val="1"/>
      <w:numFmt w:val="bullet"/>
      <w:lvlText w:val=""/>
      <w:lvlJc w:val="left"/>
      <w:pPr>
        <w:ind w:left="1004" w:hanging="360"/>
      </w:pPr>
      <w:rPr>
        <w:rFonts w:ascii="Wingdings" w:hAnsi="Wingdings" w:hint="default"/>
        <w:sz w:val="36"/>
      </w:rPr>
    </w:lvl>
    <w:lvl w:ilvl="1" w:tplc="0C0A0003">
      <w:start w:val="1"/>
      <w:numFmt w:val="decimal"/>
      <w:lvlText w:val="%2."/>
      <w:lvlJc w:val="left"/>
      <w:pPr>
        <w:tabs>
          <w:tab w:val="num" w:pos="1440"/>
        </w:tabs>
        <w:ind w:left="1440" w:hanging="360"/>
      </w:pPr>
    </w:lvl>
    <w:lvl w:ilvl="2" w:tplc="0C0A0005">
      <w:start w:val="1"/>
      <w:numFmt w:val="decimal"/>
      <w:lvlText w:val="%3."/>
      <w:lvlJc w:val="left"/>
      <w:pPr>
        <w:tabs>
          <w:tab w:val="num" w:pos="2160"/>
        </w:tabs>
        <w:ind w:left="2160" w:hanging="360"/>
      </w:pPr>
    </w:lvl>
    <w:lvl w:ilvl="3" w:tplc="0C0A0001">
      <w:start w:val="1"/>
      <w:numFmt w:val="decimal"/>
      <w:lvlText w:val="%4."/>
      <w:lvlJc w:val="left"/>
      <w:pPr>
        <w:tabs>
          <w:tab w:val="num" w:pos="2880"/>
        </w:tabs>
        <w:ind w:left="2880" w:hanging="360"/>
      </w:pPr>
    </w:lvl>
    <w:lvl w:ilvl="4" w:tplc="0C0A0003">
      <w:start w:val="1"/>
      <w:numFmt w:val="decimal"/>
      <w:lvlText w:val="%5."/>
      <w:lvlJc w:val="left"/>
      <w:pPr>
        <w:tabs>
          <w:tab w:val="num" w:pos="3600"/>
        </w:tabs>
        <w:ind w:left="3600" w:hanging="360"/>
      </w:pPr>
    </w:lvl>
    <w:lvl w:ilvl="5" w:tplc="0C0A0005">
      <w:start w:val="1"/>
      <w:numFmt w:val="decimal"/>
      <w:lvlText w:val="%6."/>
      <w:lvlJc w:val="left"/>
      <w:pPr>
        <w:tabs>
          <w:tab w:val="num" w:pos="4320"/>
        </w:tabs>
        <w:ind w:left="4320" w:hanging="360"/>
      </w:pPr>
    </w:lvl>
    <w:lvl w:ilvl="6" w:tplc="0C0A0001">
      <w:start w:val="1"/>
      <w:numFmt w:val="decimal"/>
      <w:lvlText w:val="%7."/>
      <w:lvlJc w:val="left"/>
      <w:pPr>
        <w:tabs>
          <w:tab w:val="num" w:pos="5040"/>
        </w:tabs>
        <w:ind w:left="5040" w:hanging="360"/>
      </w:pPr>
    </w:lvl>
    <w:lvl w:ilvl="7" w:tplc="0C0A0003">
      <w:start w:val="1"/>
      <w:numFmt w:val="decimal"/>
      <w:lvlText w:val="%8."/>
      <w:lvlJc w:val="left"/>
      <w:pPr>
        <w:tabs>
          <w:tab w:val="num" w:pos="5760"/>
        </w:tabs>
        <w:ind w:left="5760" w:hanging="360"/>
      </w:pPr>
    </w:lvl>
    <w:lvl w:ilvl="8" w:tplc="0C0A0005">
      <w:start w:val="1"/>
      <w:numFmt w:val="decimal"/>
      <w:lvlText w:val="%9."/>
      <w:lvlJc w:val="left"/>
      <w:pPr>
        <w:tabs>
          <w:tab w:val="num" w:pos="6480"/>
        </w:tabs>
        <w:ind w:left="6480" w:hanging="360"/>
      </w:pPr>
    </w:lvl>
  </w:abstractNum>
  <w:abstractNum w:abstractNumId="9" w15:restartNumberingAfterBreak="0">
    <w:nsid w:val="322C0CEB"/>
    <w:multiLevelType w:val="hybridMultilevel"/>
    <w:tmpl w:val="89BEB580"/>
    <w:lvl w:ilvl="0" w:tplc="702CCF22">
      <w:start w:val="1"/>
      <w:numFmt w:val="bullet"/>
      <w:lvlText w:val=""/>
      <w:lvlJc w:val="left"/>
      <w:pPr>
        <w:ind w:left="720" w:hanging="360"/>
      </w:pPr>
      <w:rPr>
        <w:rFonts w:ascii="Symbol" w:hAnsi="Symbol" w:hint="default"/>
      </w:rPr>
    </w:lvl>
    <w:lvl w:ilvl="1" w:tplc="D12E6EE8">
      <w:start w:val="1"/>
      <w:numFmt w:val="bullet"/>
      <w:lvlText w:val="o"/>
      <w:lvlJc w:val="left"/>
      <w:pPr>
        <w:ind w:left="1440" w:hanging="360"/>
      </w:pPr>
      <w:rPr>
        <w:rFonts w:ascii="Courier New" w:hAnsi="Courier New" w:hint="default"/>
      </w:rPr>
    </w:lvl>
    <w:lvl w:ilvl="2" w:tplc="4790EEF8">
      <w:start w:val="1"/>
      <w:numFmt w:val="bullet"/>
      <w:lvlText w:val=""/>
      <w:lvlJc w:val="left"/>
      <w:pPr>
        <w:ind w:left="2160" w:hanging="360"/>
      </w:pPr>
      <w:rPr>
        <w:rFonts w:ascii="Wingdings" w:hAnsi="Wingdings" w:hint="default"/>
      </w:rPr>
    </w:lvl>
    <w:lvl w:ilvl="3" w:tplc="5048729C">
      <w:start w:val="1"/>
      <w:numFmt w:val="bullet"/>
      <w:lvlText w:val=""/>
      <w:lvlJc w:val="left"/>
      <w:pPr>
        <w:ind w:left="2880" w:hanging="360"/>
      </w:pPr>
      <w:rPr>
        <w:rFonts w:ascii="Symbol" w:hAnsi="Symbol" w:hint="default"/>
      </w:rPr>
    </w:lvl>
    <w:lvl w:ilvl="4" w:tplc="6BF4D75A">
      <w:start w:val="1"/>
      <w:numFmt w:val="bullet"/>
      <w:lvlText w:val="o"/>
      <w:lvlJc w:val="left"/>
      <w:pPr>
        <w:ind w:left="3600" w:hanging="360"/>
      </w:pPr>
      <w:rPr>
        <w:rFonts w:ascii="Courier New" w:hAnsi="Courier New" w:hint="default"/>
      </w:rPr>
    </w:lvl>
    <w:lvl w:ilvl="5" w:tplc="2940C466">
      <w:start w:val="1"/>
      <w:numFmt w:val="bullet"/>
      <w:lvlText w:val=""/>
      <w:lvlJc w:val="left"/>
      <w:pPr>
        <w:ind w:left="4320" w:hanging="360"/>
      </w:pPr>
      <w:rPr>
        <w:rFonts w:ascii="Wingdings" w:hAnsi="Wingdings" w:hint="default"/>
      </w:rPr>
    </w:lvl>
    <w:lvl w:ilvl="6" w:tplc="0610D926">
      <w:start w:val="1"/>
      <w:numFmt w:val="bullet"/>
      <w:lvlText w:val=""/>
      <w:lvlJc w:val="left"/>
      <w:pPr>
        <w:ind w:left="5040" w:hanging="360"/>
      </w:pPr>
      <w:rPr>
        <w:rFonts w:ascii="Symbol" w:hAnsi="Symbol" w:hint="default"/>
      </w:rPr>
    </w:lvl>
    <w:lvl w:ilvl="7" w:tplc="13D0594E">
      <w:start w:val="1"/>
      <w:numFmt w:val="bullet"/>
      <w:lvlText w:val="o"/>
      <w:lvlJc w:val="left"/>
      <w:pPr>
        <w:ind w:left="5760" w:hanging="360"/>
      </w:pPr>
      <w:rPr>
        <w:rFonts w:ascii="Courier New" w:hAnsi="Courier New" w:hint="default"/>
      </w:rPr>
    </w:lvl>
    <w:lvl w:ilvl="8" w:tplc="99EEA4E8">
      <w:start w:val="1"/>
      <w:numFmt w:val="bullet"/>
      <w:lvlText w:val=""/>
      <w:lvlJc w:val="left"/>
      <w:pPr>
        <w:ind w:left="6480" w:hanging="360"/>
      </w:pPr>
      <w:rPr>
        <w:rFonts w:ascii="Wingdings" w:hAnsi="Wingdings" w:hint="default"/>
      </w:rPr>
    </w:lvl>
  </w:abstractNum>
  <w:abstractNum w:abstractNumId="10" w15:restartNumberingAfterBreak="0">
    <w:nsid w:val="374802A4"/>
    <w:multiLevelType w:val="hybridMultilevel"/>
    <w:tmpl w:val="FA32196A"/>
    <w:lvl w:ilvl="0" w:tplc="8102C5DC">
      <w:start w:val="1"/>
      <w:numFmt w:val="bullet"/>
      <w:lvlText w:val=""/>
      <w:lvlJc w:val="left"/>
      <w:pPr>
        <w:ind w:left="720" w:hanging="360"/>
      </w:pPr>
      <w:rPr>
        <w:rFonts w:ascii="Symbol" w:hAnsi="Symbol" w:hint="default"/>
      </w:rPr>
    </w:lvl>
    <w:lvl w:ilvl="1" w:tplc="37481106">
      <w:start w:val="1"/>
      <w:numFmt w:val="bullet"/>
      <w:lvlText w:val=""/>
      <w:lvlJc w:val="left"/>
      <w:pPr>
        <w:ind w:left="1440" w:hanging="360"/>
      </w:pPr>
      <w:rPr>
        <w:rFonts w:ascii="Symbol" w:hAnsi="Symbol" w:hint="default"/>
      </w:rPr>
    </w:lvl>
    <w:lvl w:ilvl="2" w:tplc="8C949454">
      <w:start w:val="1"/>
      <w:numFmt w:val="bullet"/>
      <w:lvlText w:val=""/>
      <w:lvlJc w:val="left"/>
      <w:pPr>
        <w:ind w:left="2160" w:hanging="360"/>
      </w:pPr>
      <w:rPr>
        <w:rFonts w:ascii="Wingdings" w:hAnsi="Wingdings" w:hint="default"/>
      </w:rPr>
    </w:lvl>
    <w:lvl w:ilvl="3" w:tplc="C952CFD4">
      <w:start w:val="1"/>
      <w:numFmt w:val="bullet"/>
      <w:lvlText w:val=""/>
      <w:lvlJc w:val="left"/>
      <w:pPr>
        <w:ind w:left="2880" w:hanging="360"/>
      </w:pPr>
      <w:rPr>
        <w:rFonts w:ascii="Symbol" w:hAnsi="Symbol" w:hint="default"/>
      </w:rPr>
    </w:lvl>
    <w:lvl w:ilvl="4" w:tplc="869211EE">
      <w:start w:val="1"/>
      <w:numFmt w:val="bullet"/>
      <w:lvlText w:val="o"/>
      <w:lvlJc w:val="left"/>
      <w:pPr>
        <w:ind w:left="3600" w:hanging="360"/>
      </w:pPr>
      <w:rPr>
        <w:rFonts w:ascii="Courier New" w:hAnsi="Courier New" w:hint="default"/>
      </w:rPr>
    </w:lvl>
    <w:lvl w:ilvl="5" w:tplc="2D825412">
      <w:start w:val="1"/>
      <w:numFmt w:val="bullet"/>
      <w:lvlText w:val=""/>
      <w:lvlJc w:val="left"/>
      <w:pPr>
        <w:ind w:left="4320" w:hanging="360"/>
      </w:pPr>
      <w:rPr>
        <w:rFonts w:ascii="Wingdings" w:hAnsi="Wingdings" w:hint="default"/>
      </w:rPr>
    </w:lvl>
    <w:lvl w:ilvl="6" w:tplc="8830184A">
      <w:start w:val="1"/>
      <w:numFmt w:val="bullet"/>
      <w:lvlText w:val=""/>
      <w:lvlJc w:val="left"/>
      <w:pPr>
        <w:ind w:left="5040" w:hanging="360"/>
      </w:pPr>
      <w:rPr>
        <w:rFonts w:ascii="Symbol" w:hAnsi="Symbol" w:hint="default"/>
      </w:rPr>
    </w:lvl>
    <w:lvl w:ilvl="7" w:tplc="477A97F2">
      <w:start w:val="1"/>
      <w:numFmt w:val="bullet"/>
      <w:lvlText w:val="o"/>
      <w:lvlJc w:val="left"/>
      <w:pPr>
        <w:ind w:left="5760" w:hanging="360"/>
      </w:pPr>
      <w:rPr>
        <w:rFonts w:ascii="Courier New" w:hAnsi="Courier New" w:hint="default"/>
      </w:rPr>
    </w:lvl>
    <w:lvl w:ilvl="8" w:tplc="C06ED90C">
      <w:start w:val="1"/>
      <w:numFmt w:val="bullet"/>
      <w:lvlText w:val=""/>
      <w:lvlJc w:val="left"/>
      <w:pPr>
        <w:ind w:left="6480" w:hanging="360"/>
      </w:pPr>
      <w:rPr>
        <w:rFonts w:ascii="Wingdings" w:hAnsi="Wingdings" w:hint="default"/>
      </w:rPr>
    </w:lvl>
  </w:abstractNum>
  <w:abstractNum w:abstractNumId="11" w15:restartNumberingAfterBreak="0">
    <w:nsid w:val="395E1CA5"/>
    <w:multiLevelType w:val="multilevel"/>
    <w:tmpl w:val="6CEC236C"/>
    <w:lvl w:ilvl="0">
      <w:start w:val="1"/>
      <w:numFmt w:val="decimal"/>
      <w:lvlText w:val="%1."/>
      <w:lvlJc w:val="left"/>
      <w:pPr>
        <w:ind w:left="720" w:hanging="360"/>
      </w:pPr>
      <w:rPr>
        <w:b/>
        <w:i w:val="0"/>
      </w:rPr>
    </w:lvl>
    <w:lvl w:ilvl="1">
      <w:start w:val="1"/>
      <w:numFmt w:val="decimal"/>
      <w:isLgl/>
      <w:lvlText w:val="%1.%2."/>
      <w:lvlJc w:val="left"/>
      <w:pPr>
        <w:ind w:left="1080" w:hanging="720"/>
      </w:pPr>
    </w:lvl>
    <w:lvl w:ilvl="2">
      <w:start w:val="1"/>
      <w:numFmt w:val="decimal"/>
      <w:isLgl/>
      <w:lvlText w:val="%1.%2.%3."/>
      <w:lvlJc w:val="left"/>
      <w:pPr>
        <w:ind w:left="1080" w:hanging="720"/>
      </w:pPr>
    </w:lvl>
    <w:lvl w:ilvl="3">
      <w:start w:val="1"/>
      <w:numFmt w:val="decimal"/>
      <w:isLgl/>
      <w:lvlText w:val="%1.%2.%3.%4."/>
      <w:lvlJc w:val="left"/>
      <w:pPr>
        <w:ind w:left="1440" w:hanging="1080"/>
      </w:pPr>
    </w:lvl>
    <w:lvl w:ilvl="4">
      <w:start w:val="1"/>
      <w:numFmt w:val="decimal"/>
      <w:isLgl/>
      <w:lvlText w:val="%1.%2.%3.%4.%5."/>
      <w:lvlJc w:val="left"/>
      <w:pPr>
        <w:ind w:left="1440" w:hanging="1080"/>
      </w:pPr>
    </w:lvl>
    <w:lvl w:ilvl="5">
      <w:start w:val="1"/>
      <w:numFmt w:val="decimal"/>
      <w:isLgl/>
      <w:lvlText w:val="%1.%2.%3.%4.%5.%6."/>
      <w:lvlJc w:val="left"/>
      <w:pPr>
        <w:ind w:left="1800" w:hanging="1440"/>
      </w:pPr>
    </w:lvl>
    <w:lvl w:ilvl="6">
      <w:start w:val="1"/>
      <w:numFmt w:val="decimal"/>
      <w:isLgl/>
      <w:lvlText w:val="%1.%2.%3.%4.%5.%6.%7."/>
      <w:lvlJc w:val="left"/>
      <w:pPr>
        <w:ind w:left="1800" w:hanging="1440"/>
      </w:pPr>
    </w:lvl>
    <w:lvl w:ilvl="7">
      <w:start w:val="1"/>
      <w:numFmt w:val="decimal"/>
      <w:isLgl/>
      <w:lvlText w:val="%1.%2.%3.%4.%5.%6.%7.%8."/>
      <w:lvlJc w:val="left"/>
      <w:pPr>
        <w:ind w:left="2160" w:hanging="1800"/>
      </w:pPr>
    </w:lvl>
    <w:lvl w:ilvl="8">
      <w:start w:val="1"/>
      <w:numFmt w:val="decimal"/>
      <w:isLgl/>
      <w:lvlText w:val="%1.%2.%3.%4.%5.%6.%7.%8.%9."/>
      <w:lvlJc w:val="left"/>
      <w:pPr>
        <w:ind w:left="2520" w:hanging="2160"/>
      </w:pPr>
    </w:lvl>
  </w:abstractNum>
  <w:abstractNum w:abstractNumId="12" w15:restartNumberingAfterBreak="0">
    <w:nsid w:val="412202EE"/>
    <w:multiLevelType w:val="hybridMultilevel"/>
    <w:tmpl w:val="2214BB76"/>
    <w:lvl w:ilvl="0" w:tplc="0C0A000F">
      <w:start w:val="1"/>
      <w:numFmt w:val="decimal"/>
      <w:lvlText w:val="%1."/>
      <w:lvlJc w:val="left"/>
      <w:pPr>
        <w:ind w:left="2138" w:hanging="360"/>
      </w:pPr>
    </w:lvl>
    <w:lvl w:ilvl="1" w:tplc="0C0A0019">
      <w:start w:val="1"/>
      <w:numFmt w:val="decimal"/>
      <w:lvlText w:val="%2."/>
      <w:lvlJc w:val="left"/>
      <w:pPr>
        <w:tabs>
          <w:tab w:val="num" w:pos="1440"/>
        </w:tabs>
        <w:ind w:left="1440" w:hanging="360"/>
      </w:pPr>
    </w:lvl>
    <w:lvl w:ilvl="2" w:tplc="0C0A001B">
      <w:start w:val="1"/>
      <w:numFmt w:val="decimal"/>
      <w:lvlText w:val="%3."/>
      <w:lvlJc w:val="left"/>
      <w:pPr>
        <w:tabs>
          <w:tab w:val="num" w:pos="2160"/>
        </w:tabs>
        <w:ind w:left="2160" w:hanging="360"/>
      </w:pPr>
    </w:lvl>
    <w:lvl w:ilvl="3" w:tplc="0C0A000F">
      <w:start w:val="1"/>
      <w:numFmt w:val="decimal"/>
      <w:lvlText w:val="%4."/>
      <w:lvlJc w:val="left"/>
      <w:pPr>
        <w:tabs>
          <w:tab w:val="num" w:pos="2880"/>
        </w:tabs>
        <w:ind w:left="2880" w:hanging="360"/>
      </w:pPr>
    </w:lvl>
    <w:lvl w:ilvl="4" w:tplc="0C0A0019">
      <w:start w:val="1"/>
      <w:numFmt w:val="decimal"/>
      <w:lvlText w:val="%5."/>
      <w:lvlJc w:val="left"/>
      <w:pPr>
        <w:tabs>
          <w:tab w:val="num" w:pos="3600"/>
        </w:tabs>
        <w:ind w:left="3600" w:hanging="360"/>
      </w:pPr>
    </w:lvl>
    <w:lvl w:ilvl="5" w:tplc="0C0A001B">
      <w:start w:val="1"/>
      <w:numFmt w:val="decimal"/>
      <w:lvlText w:val="%6."/>
      <w:lvlJc w:val="left"/>
      <w:pPr>
        <w:tabs>
          <w:tab w:val="num" w:pos="4320"/>
        </w:tabs>
        <w:ind w:left="4320" w:hanging="360"/>
      </w:pPr>
    </w:lvl>
    <w:lvl w:ilvl="6" w:tplc="0C0A000F">
      <w:start w:val="1"/>
      <w:numFmt w:val="decimal"/>
      <w:lvlText w:val="%7."/>
      <w:lvlJc w:val="left"/>
      <w:pPr>
        <w:tabs>
          <w:tab w:val="num" w:pos="5040"/>
        </w:tabs>
        <w:ind w:left="5040" w:hanging="360"/>
      </w:pPr>
    </w:lvl>
    <w:lvl w:ilvl="7" w:tplc="0C0A0019">
      <w:start w:val="1"/>
      <w:numFmt w:val="decimal"/>
      <w:lvlText w:val="%8."/>
      <w:lvlJc w:val="left"/>
      <w:pPr>
        <w:tabs>
          <w:tab w:val="num" w:pos="5760"/>
        </w:tabs>
        <w:ind w:left="5760" w:hanging="360"/>
      </w:pPr>
    </w:lvl>
    <w:lvl w:ilvl="8" w:tplc="0C0A001B">
      <w:start w:val="1"/>
      <w:numFmt w:val="decimal"/>
      <w:lvlText w:val="%9."/>
      <w:lvlJc w:val="left"/>
      <w:pPr>
        <w:tabs>
          <w:tab w:val="num" w:pos="6480"/>
        </w:tabs>
        <w:ind w:left="6480" w:hanging="360"/>
      </w:pPr>
    </w:lvl>
  </w:abstractNum>
  <w:abstractNum w:abstractNumId="13" w15:restartNumberingAfterBreak="0">
    <w:nsid w:val="443F6B05"/>
    <w:multiLevelType w:val="hybridMultilevel"/>
    <w:tmpl w:val="B0F4FC2E"/>
    <w:lvl w:ilvl="0" w:tplc="0C0A0001">
      <w:start w:val="1"/>
      <w:numFmt w:val="bullet"/>
      <w:lvlText w:val=""/>
      <w:lvlJc w:val="left"/>
      <w:pPr>
        <w:ind w:left="360" w:hanging="360"/>
      </w:pPr>
      <w:rPr>
        <w:rFonts w:ascii="Symbol" w:hAnsi="Symbol" w:hint="default"/>
      </w:rPr>
    </w:lvl>
    <w:lvl w:ilvl="1" w:tplc="0C0A0003">
      <w:start w:val="1"/>
      <w:numFmt w:val="bullet"/>
      <w:lvlText w:val="o"/>
      <w:lvlJc w:val="left"/>
      <w:pPr>
        <w:ind w:left="1080" w:hanging="360"/>
      </w:pPr>
      <w:rPr>
        <w:rFonts w:ascii="Courier New" w:hAnsi="Courier New" w:cs="Courier New" w:hint="default"/>
      </w:rPr>
    </w:lvl>
    <w:lvl w:ilvl="2" w:tplc="0C0A0005">
      <w:start w:val="1"/>
      <w:numFmt w:val="decimal"/>
      <w:lvlText w:val="%3."/>
      <w:lvlJc w:val="left"/>
      <w:pPr>
        <w:tabs>
          <w:tab w:val="num" w:pos="2160"/>
        </w:tabs>
        <w:ind w:left="2160" w:hanging="360"/>
      </w:pPr>
    </w:lvl>
    <w:lvl w:ilvl="3" w:tplc="0C0A0001">
      <w:start w:val="1"/>
      <w:numFmt w:val="decimal"/>
      <w:lvlText w:val="%4."/>
      <w:lvlJc w:val="left"/>
      <w:pPr>
        <w:tabs>
          <w:tab w:val="num" w:pos="2880"/>
        </w:tabs>
        <w:ind w:left="2880" w:hanging="360"/>
      </w:pPr>
    </w:lvl>
    <w:lvl w:ilvl="4" w:tplc="0C0A0003">
      <w:start w:val="1"/>
      <w:numFmt w:val="decimal"/>
      <w:lvlText w:val="%5."/>
      <w:lvlJc w:val="left"/>
      <w:pPr>
        <w:tabs>
          <w:tab w:val="num" w:pos="3600"/>
        </w:tabs>
        <w:ind w:left="3600" w:hanging="360"/>
      </w:pPr>
    </w:lvl>
    <w:lvl w:ilvl="5" w:tplc="0C0A0005">
      <w:start w:val="1"/>
      <w:numFmt w:val="decimal"/>
      <w:lvlText w:val="%6."/>
      <w:lvlJc w:val="left"/>
      <w:pPr>
        <w:tabs>
          <w:tab w:val="num" w:pos="4320"/>
        </w:tabs>
        <w:ind w:left="4320" w:hanging="360"/>
      </w:pPr>
    </w:lvl>
    <w:lvl w:ilvl="6" w:tplc="0C0A0001">
      <w:start w:val="1"/>
      <w:numFmt w:val="decimal"/>
      <w:lvlText w:val="%7."/>
      <w:lvlJc w:val="left"/>
      <w:pPr>
        <w:tabs>
          <w:tab w:val="num" w:pos="5040"/>
        </w:tabs>
        <w:ind w:left="5040" w:hanging="360"/>
      </w:pPr>
    </w:lvl>
    <w:lvl w:ilvl="7" w:tplc="0C0A0003">
      <w:start w:val="1"/>
      <w:numFmt w:val="decimal"/>
      <w:lvlText w:val="%8."/>
      <w:lvlJc w:val="left"/>
      <w:pPr>
        <w:tabs>
          <w:tab w:val="num" w:pos="5760"/>
        </w:tabs>
        <w:ind w:left="5760" w:hanging="360"/>
      </w:pPr>
    </w:lvl>
    <w:lvl w:ilvl="8" w:tplc="0C0A0005">
      <w:start w:val="1"/>
      <w:numFmt w:val="decimal"/>
      <w:lvlText w:val="%9."/>
      <w:lvlJc w:val="left"/>
      <w:pPr>
        <w:tabs>
          <w:tab w:val="num" w:pos="6480"/>
        </w:tabs>
        <w:ind w:left="6480" w:hanging="360"/>
      </w:pPr>
    </w:lvl>
  </w:abstractNum>
  <w:abstractNum w:abstractNumId="14" w15:restartNumberingAfterBreak="0">
    <w:nsid w:val="46BE22DA"/>
    <w:multiLevelType w:val="hybridMultilevel"/>
    <w:tmpl w:val="73866B46"/>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5" w15:restartNumberingAfterBreak="0">
    <w:nsid w:val="4ADC12BC"/>
    <w:multiLevelType w:val="hybridMultilevel"/>
    <w:tmpl w:val="C954158C"/>
    <w:lvl w:ilvl="0" w:tplc="BC940C52">
      <w:start w:val="4"/>
      <w:numFmt w:val="bullet"/>
      <w:lvlText w:val="-"/>
      <w:lvlJc w:val="left"/>
      <w:pPr>
        <w:ind w:left="1800" w:hanging="360"/>
      </w:pPr>
      <w:rPr>
        <w:rFonts w:ascii="Arial" w:eastAsia="Times New Roman" w:hAnsi="Arial" w:cs="Arial" w:hint="default"/>
      </w:rPr>
    </w:lvl>
    <w:lvl w:ilvl="1" w:tplc="0C0A0003">
      <w:start w:val="1"/>
      <w:numFmt w:val="decimal"/>
      <w:lvlText w:val="%2."/>
      <w:lvlJc w:val="left"/>
      <w:pPr>
        <w:tabs>
          <w:tab w:val="num" w:pos="1440"/>
        </w:tabs>
        <w:ind w:left="1440" w:hanging="360"/>
      </w:pPr>
    </w:lvl>
    <w:lvl w:ilvl="2" w:tplc="0C0A0005">
      <w:start w:val="1"/>
      <w:numFmt w:val="decimal"/>
      <w:lvlText w:val="%3."/>
      <w:lvlJc w:val="left"/>
      <w:pPr>
        <w:tabs>
          <w:tab w:val="num" w:pos="2160"/>
        </w:tabs>
        <w:ind w:left="2160" w:hanging="360"/>
      </w:pPr>
    </w:lvl>
    <w:lvl w:ilvl="3" w:tplc="0C0A0001">
      <w:start w:val="1"/>
      <w:numFmt w:val="decimal"/>
      <w:lvlText w:val="%4."/>
      <w:lvlJc w:val="left"/>
      <w:pPr>
        <w:tabs>
          <w:tab w:val="num" w:pos="2880"/>
        </w:tabs>
        <w:ind w:left="2880" w:hanging="360"/>
      </w:pPr>
    </w:lvl>
    <w:lvl w:ilvl="4" w:tplc="0C0A0003">
      <w:start w:val="1"/>
      <w:numFmt w:val="decimal"/>
      <w:lvlText w:val="%5."/>
      <w:lvlJc w:val="left"/>
      <w:pPr>
        <w:tabs>
          <w:tab w:val="num" w:pos="3600"/>
        </w:tabs>
        <w:ind w:left="3600" w:hanging="360"/>
      </w:pPr>
    </w:lvl>
    <w:lvl w:ilvl="5" w:tplc="0C0A0005">
      <w:start w:val="1"/>
      <w:numFmt w:val="decimal"/>
      <w:lvlText w:val="%6."/>
      <w:lvlJc w:val="left"/>
      <w:pPr>
        <w:tabs>
          <w:tab w:val="num" w:pos="4320"/>
        </w:tabs>
        <w:ind w:left="4320" w:hanging="360"/>
      </w:pPr>
    </w:lvl>
    <w:lvl w:ilvl="6" w:tplc="0C0A0001">
      <w:start w:val="1"/>
      <w:numFmt w:val="decimal"/>
      <w:lvlText w:val="%7."/>
      <w:lvlJc w:val="left"/>
      <w:pPr>
        <w:tabs>
          <w:tab w:val="num" w:pos="5040"/>
        </w:tabs>
        <w:ind w:left="5040" w:hanging="360"/>
      </w:pPr>
    </w:lvl>
    <w:lvl w:ilvl="7" w:tplc="0C0A0003">
      <w:start w:val="1"/>
      <w:numFmt w:val="decimal"/>
      <w:lvlText w:val="%8."/>
      <w:lvlJc w:val="left"/>
      <w:pPr>
        <w:tabs>
          <w:tab w:val="num" w:pos="5760"/>
        </w:tabs>
        <w:ind w:left="5760" w:hanging="360"/>
      </w:pPr>
    </w:lvl>
    <w:lvl w:ilvl="8" w:tplc="0C0A0005">
      <w:start w:val="1"/>
      <w:numFmt w:val="decimal"/>
      <w:lvlText w:val="%9."/>
      <w:lvlJc w:val="left"/>
      <w:pPr>
        <w:tabs>
          <w:tab w:val="num" w:pos="6480"/>
        </w:tabs>
        <w:ind w:left="6480" w:hanging="360"/>
      </w:pPr>
    </w:lvl>
  </w:abstractNum>
  <w:abstractNum w:abstractNumId="16" w15:restartNumberingAfterBreak="0">
    <w:nsid w:val="4BA5409F"/>
    <w:multiLevelType w:val="hybridMultilevel"/>
    <w:tmpl w:val="2C808F46"/>
    <w:lvl w:ilvl="0" w:tplc="0C0A0001">
      <w:start w:val="1"/>
      <w:numFmt w:val="bullet"/>
      <w:lvlText w:val=""/>
      <w:lvlJc w:val="left"/>
      <w:pPr>
        <w:ind w:left="1428" w:hanging="360"/>
      </w:pPr>
      <w:rPr>
        <w:rFonts w:ascii="Symbol" w:hAnsi="Symbol" w:hint="default"/>
      </w:rPr>
    </w:lvl>
    <w:lvl w:ilvl="1" w:tplc="0C0A0003">
      <w:start w:val="1"/>
      <w:numFmt w:val="bullet"/>
      <w:lvlText w:val="o"/>
      <w:lvlJc w:val="left"/>
      <w:pPr>
        <w:ind w:left="2148" w:hanging="360"/>
      </w:pPr>
      <w:rPr>
        <w:rFonts w:ascii="Courier New" w:hAnsi="Courier New" w:cs="Courier New" w:hint="default"/>
      </w:rPr>
    </w:lvl>
    <w:lvl w:ilvl="2" w:tplc="0C0A0005">
      <w:start w:val="1"/>
      <w:numFmt w:val="bullet"/>
      <w:lvlText w:val=""/>
      <w:lvlJc w:val="left"/>
      <w:pPr>
        <w:ind w:left="2868" w:hanging="360"/>
      </w:pPr>
      <w:rPr>
        <w:rFonts w:ascii="Wingdings" w:hAnsi="Wingdings" w:hint="default"/>
      </w:rPr>
    </w:lvl>
    <w:lvl w:ilvl="3" w:tplc="0C0A0001" w:tentative="1">
      <w:start w:val="1"/>
      <w:numFmt w:val="bullet"/>
      <w:lvlText w:val=""/>
      <w:lvlJc w:val="left"/>
      <w:pPr>
        <w:ind w:left="3588" w:hanging="360"/>
      </w:pPr>
      <w:rPr>
        <w:rFonts w:ascii="Symbol" w:hAnsi="Symbol" w:hint="default"/>
      </w:rPr>
    </w:lvl>
    <w:lvl w:ilvl="4" w:tplc="0C0A0003" w:tentative="1">
      <w:start w:val="1"/>
      <w:numFmt w:val="bullet"/>
      <w:lvlText w:val="o"/>
      <w:lvlJc w:val="left"/>
      <w:pPr>
        <w:ind w:left="4308" w:hanging="360"/>
      </w:pPr>
      <w:rPr>
        <w:rFonts w:ascii="Courier New" w:hAnsi="Courier New" w:cs="Courier New" w:hint="default"/>
      </w:rPr>
    </w:lvl>
    <w:lvl w:ilvl="5" w:tplc="0C0A0005" w:tentative="1">
      <w:start w:val="1"/>
      <w:numFmt w:val="bullet"/>
      <w:lvlText w:val=""/>
      <w:lvlJc w:val="left"/>
      <w:pPr>
        <w:ind w:left="5028" w:hanging="360"/>
      </w:pPr>
      <w:rPr>
        <w:rFonts w:ascii="Wingdings" w:hAnsi="Wingdings" w:hint="default"/>
      </w:rPr>
    </w:lvl>
    <w:lvl w:ilvl="6" w:tplc="0C0A0001" w:tentative="1">
      <w:start w:val="1"/>
      <w:numFmt w:val="bullet"/>
      <w:lvlText w:val=""/>
      <w:lvlJc w:val="left"/>
      <w:pPr>
        <w:ind w:left="5748" w:hanging="360"/>
      </w:pPr>
      <w:rPr>
        <w:rFonts w:ascii="Symbol" w:hAnsi="Symbol" w:hint="default"/>
      </w:rPr>
    </w:lvl>
    <w:lvl w:ilvl="7" w:tplc="0C0A0003" w:tentative="1">
      <w:start w:val="1"/>
      <w:numFmt w:val="bullet"/>
      <w:lvlText w:val="o"/>
      <w:lvlJc w:val="left"/>
      <w:pPr>
        <w:ind w:left="6468" w:hanging="360"/>
      </w:pPr>
      <w:rPr>
        <w:rFonts w:ascii="Courier New" w:hAnsi="Courier New" w:cs="Courier New" w:hint="default"/>
      </w:rPr>
    </w:lvl>
    <w:lvl w:ilvl="8" w:tplc="0C0A0005" w:tentative="1">
      <w:start w:val="1"/>
      <w:numFmt w:val="bullet"/>
      <w:lvlText w:val=""/>
      <w:lvlJc w:val="left"/>
      <w:pPr>
        <w:ind w:left="7188" w:hanging="360"/>
      </w:pPr>
      <w:rPr>
        <w:rFonts w:ascii="Wingdings" w:hAnsi="Wingdings" w:hint="default"/>
      </w:rPr>
    </w:lvl>
  </w:abstractNum>
  <w:abstractNum w:abstractNumId="17" w15:restartNumberingAfterBreak="0">
    <w:nsid w:val="56DA4295"/>
    <w:multiLevelType w:val="hybridMultilevel"/>
    <w:tmpl w:val="80CA27BA"/>
    <w:lvl w:ilvl="0" w:tplc="0C0A000F">
      <w:start w:val="1"/>
      <w:numFmt w:val="decimal"/>
      <w:lvlText w:val="%1."/>
      <w:lvlJc w:val="left"/>
      <w:pPr>
        <w:ind w:left="720" w:hanging="360"/>
      </w:pPr>
    </w:lvl>
    <w:lvl w:ilvl="1" w:tplc="A6B4CEE0">
      <w:start w:val="1"/>
      <w:numFmt w:val="decimal"/>
      <w:lvlText w:val="%2."/>
      <w:lvlJc w:val="left"/>
      <w:pPr>
        <w:ind w:left="1440" w:hanging="360"/>
      </w:pPr>
      <w:rPr>
        <w:b/>
        <w:i w:val="0"/>
      </w:rPr>
    </w:lvl>
    <w:lvl w:ilvl="2" w:tplc="0C0A001B">
      <w:start w:val="1"/>
      <w:numFmt w:val="decimal"/>
      <w:lvlText w:val="%3."/>
      <w:lvlJc w:val="left"/>
      <w:pPr>
        <w:tabs>
          <w:tab w:val="num" w:pos="2160"/>
        </w:tabs>
        <w:ind w:left="2160" w:hanging="360"/>
      </w:pPr>
    </w:lvl>
    <w:lvl w:ilvl="3" w:tplc="0C0A000F">
      <w:start w:val="1"/>
      <w:numFmt w:val="decimal"/>
      <w:lvlText w:val="%4."/>
      <w:lvlJc w:val="left"/>
      <w:pPr>
        <w:tabs>
          <w:tab w:val="num" w:pos="2880"/>
        </w:tabs>
        <w:ind w:left="2880" w:hanging="360"/>
      </w:pPr>
    </w:lvl>
    <w:lvl w:ilvl="4" w:tplc="0C0A0019">
      <w:start w:val="1"/>
      <w:numFmt w:val="decimal"/>
      <w:lvlText w:val="%5."/>
      <w:lvlJc w:val="left"/>
      <w:pPr>
        <w:tabs>
          <w:tab w:val="num" w:pos="3600"/>
        </w:tabs>
        <w:ind w:left="3600" w:hanging="360"/>
      </w:pPr>
    </w:lvl>
    <w:lvl w:ilvl="5" w:tplc="0C0A001B">
      <w:start w:val="1"/>
      <w:numFmt w:val="decimal"/>
      <w:lvlText w:val="%6."/>
      <w:lvlJc w:val="left"/>
      <w:pPr>
        <w:tabs>
          <w:tab w:val="num" w:pos="4320"/>
        </w:tabs>
        <w:ind w:left="4320" w:hanging="360"/>
      </w:pPr>
    </w:lvl>
    <w:lvl w:ilvl="6" w:tplc="0C0A000F">
      <w:start w:val="1"/>
      <w:numFmt w:val="decimal"/>
      <w:lvlText w:val="%7."/>
      <w:lvlJc w:val="left"/>
      <w:pPr>
        <w:tabs>
          <w:tab w:val="num" w:pos="5040"/>
        </w:tabs>
        <w:ind w:left="5040" w:hanging="360"/>
      </w:pPr>
    </w:lvl>
    <w:lvl w:ilvl="7" w:tplc="0C0A0019">
      <w:start w:val="1"/>
      <w:numFmt w:val="decimal"/>
      <w:lvlText w:val="%8."/>
      <w:lvlJc w:val="left"/>
      <w:pPr>
        <w:tabs>
          <w:tab w:val="num" w:pos="5760"/>
        </w:tabs>
        <w:ind w:left="5760" w:hanging="360"/>
      </w:pPr>
    </w:lvl>
    <w:lvl w:ilvl="8" w:tplc="0C0A001B">
      <w:start w:val="1"/>
      <w:numFmt w:val="decimal"/>
      <w:lvlText w:val="%9."/>
      <w:lvlJc w:val="left"/>
      <w:pPr>
        <w:tabs>
          <w:tab w:val="num" w:pos="6480"/>
        </w:tabs>
        <w:ind w:left="6480" w:hanging="360"/>
      </w:pPr>
    </w:lvl>
  </w:abstractNum>
  <w:abstractNum w:abstractNumId="18" w15:restartNumberingAfterBreak="0">
    <w:nsid w:val="5A3C76B6"/>
    <w:multiLevelType w:val="hybridMultilevel"/>
    <w:tmpl w:val="BD90BEDE"/>
    <w:lvl w:ilvl="0" w:tplc="0C0A0001">
      <w:start w:val="1"/>
      <w:numFmt w:val="bullet"/>
      <w:lvlText w:val=""/>
      <w:lvlJc w:val="left"/>
      <w:pPr>
        <w:ind w:left="1440" w:hanging="360"/>
      </w:pPr>
      <w:rPr>
        <w:rFonts w:ascii="Symbol" w:hAnsi="Symbol" w:hint="default"/>
      </w:rPr>
    </w:lvl>
    <w:lvl w:ilvl="1" w:tplc="0C0A0003" w:tentative="1">
      <w:start w:val="1"/>
      <w:numFmt w:val="bullet"/>
      <w:lvlText w:val="o"/>
      <w:lvlJc w:val="left"/>
      <w:pPr>
        <w:ind w:left="2160" w:hanging="360"/>
      </w:pPr>
      <w:rPr>
        <w:rFonts w:ascii="Courier New" w:hAnsi="Courier New" w:cs="Courier New" w:hint="default"/>
      </w:rPr>
    </w:lvl>
    <w:lvl w:ilvl="2" w:tplc="0C0A0005" w:tentative="1">
      <w:start w:val="1"/>
      <w:numFmt w:val="bullet"/>
      <w:lvlText w:val=""/>
      <w:lvlJc w:val="left"/>
      <w:pPr>
        <w:ind w:left="2880" w:hanging="360"/>
      </w:pPr>
      <w:rPr>
        <w:rFonts w:ascii="Wingdings" w:hAnsi="Wingdings" w:hint="default"/>
      </w:rPr>
    </w:lvl>
    <w:lvl w:ilvl="3" w:tplc="0C0A0001" w:tentative="1">
      <w:start w:val="1"/>
      <w:numFmt w:val="bullet"/>
      <w:lvlText w:val=""/>
      <w:lvlJc w:val="left"/>
      <w:pPr>
        <w:ind w:left="3600" w:hanging="360"/>
      </w:pPr>
      <w:rPr>
        <w:rFonts w:ascii="Symbol" w:hAnsi="Symbol" w:hint="default"/>
      </w:rPr>
    </w:lvl>
    <w:lvl w:ilvl="4" w:tplc="0C0A0003" w:tentative="1">
      <w:start w:val="1"/>
      <w:numFmt w:val="bullet"/>
      <w:lvlText w:val="o"/>
      <w:lvlJc w:val="left"/>
      <w:pPr>
        <w:ind w:left="4320" w:hanging="360"/>
      </w:pPr>
      <w:rPr>
        <w:rFonts w:ascii="Courier New" w:hAnsi="Courier New" w:cs="Courier New" w:hint="default"/>
      </w:rPr>
    </w:lvl>
    <w:lvl w:ilvl="5" w:tplc="0C0A0005" w:tentative="1">
      <w:start w:val="1"/>
      <w:numFmt w:val="bullet"/>
      <w:lvlText w:val=""/>
      <w:lvlJc w:val="left"/>
      <w:pPr>
        <w:ind w:left="5040" w:hanging="360"/>
      </w:pPr>
      <w:rPr>
        <w:rFonts w:ascii="Wingdings" w:hAnsi="Wingdings" w:hint="default"/>
      </w:rPr>
    </w:lvl>
    <w:lvl w:ilvl="6" w:tplc="0C0A0001" w:tentative="1">
      <w:start w:val="1"/>
      <w:numFmt w:val="bullet"/>
      <w:lvlText w:val=""/>
      <w:lvlJc w:val="left"/>
      <w:pPr>
        <w:ind w:left="5760" w:hanging="360"/>
      </w:pPr>
      <w:rPr>
        <w:rFonts w:ascii="Symbol" w:hAnsi="Symbol" w:hint="default"/>
      </w:rPr>
    </w:lvl>
    <w:lvl w:ilvl="7" w:tplc="0C0A0003" w:tentative="1">
      <w:start w:val="1"/>
      <w:numFmt w:val="bullet"/>
      <w:lvlText w:val="o"/>
      <w:lvlJc w:val="left"/>
      <w:pPr>
        <w:ind w:left="6480" w:hanging="360"/>
      </w:pPr>
      <w:rPr>
        <w:rFonts w:ascii="Courier New" w:hAnsi="Courier New" w:cs="Courier New" w:hint="default"/>
      </w:rPr>
    </w:lvl>
    <w:lvl w:ilvl="8" w:tplc="0C0A0005" w:tentative="1">
      <w:start w:val="1"/>
      <w:numFmt w:val="bullet"/>
      <w:lvlText w:val=""/>
      <w:lvlJc w:val="left"/>
      <w:pPr>
        <w:ind w:left="7200" w:hanging="360"/>
      </w:pPr>
      <w:rPr>
        <w:rFonts w:ascii="Wingdings" w:hAnsi="Wingdings" w:hint="default"/>
      </w:rPr>
    </w:lvl>
  </w:abstractNum>
  <w:abstractNum w:abstractNumId="19" w15:restartNumberingAfterBreak="0">
    <w:nsid w:val="5F8C4A51"/>
    <w:multiLevelType w:val="hybridMultilevel"/>
    <w:tmpl w:val="3E84A800"/>
    <w:lvl w:ilvl="0" w:tplc="040A0001">
      <w:start w:val="1"/>
      <w:numFmt w:val="bullet"/>
      <w:lvlText w:val=""/>
      <w:lvlJc w:val="left"/>
      <w:pPr>
        <w:ind w:left="720" w:hanging="360"/>
      </w:pPr>
      <w:rPr>
        <w:rFonts w:ascii="Symbol" w:hAnsi="Symbol" w:hint="default"/>
      </w:rPr>
    </w:lvl>
    <w:lvl w:ilvl="1" w:tplc="040A0001">
      <w:start w:val="1"/>
      <w:numFmt w:val="bullet"/>
      <w:lvlText w:val=""/>
      <w:lvlJc w:val="left"/>
      <w:pPr>
        <w:ind w:left="1418" w:hanging="360"/>
      </w:pPr>
      <w:rPr>
        <w:rFonts w:ascii="Symbol" w:hAnsi="Symbol" w:hint="default"/>
      </w:rPr>
    </w:lvl>
    <w:lvl w:ilvl="2" w:tplc="0C0A0005">
      <w:start w:val="1"/>
      <w:numFmt w:val="decimal"/>
      <w:lvlText w:val="%3."/>
      <w:lvlJc w:val="left"/>
      <w:pPr>
        <w:tabs>
          <w:tab w:val="num" w:pos="2160"/>
        </w:tabs>
        <w:ind w:left="2160" w:hanging="360"/>
      </w:pPr>
    </w:lvl>
    <w:lvl w:ilvl="3" w:tplc="0C0A0001">
      <w:start w:val="1"/>
      <w:numFmt w:val="decimal"/>
      <w:lvlText w:val="%4."/>
      <w:lvlJc w:val="left"/>
      <w:pPr>
        <w:tabs>
          <w:tab w:val="num" w:pos="2880"/>
        </w:tabs>
        <w:ind w:left="2880" w:hanging="360"/>
      </w:pPr>
    </w:lvl>
    <w:lvl w:ilvl="4" w:tplc="0C0A0003">
      <w:start w:val="1"/>
      <w:numFmt w:val="decimal"/>
      <w:lvlText w:val="%5."/>
      <w:lvlJc w:val="left"/>
      <w:pPr>
        <w:tabs>
          <w:tab w:val="num" w:pos="3600"/>
        </w:tabs>
        <w:ind w:left="3600" w:hanging="360"/>
      </w:pPr>
    </w:lvl>
    <w:lvl w:ilvl="5" w:tplc="0C0A0005">
      <w:start w:val="1"/>
      <w:numFmt w:val="decimal"/>
      <w:lvlText w:val="%6."/>
      <w:lvlJc w:val="left"/>
      <w:pPr>
        <w:tabs>
          <w:tab w:val="num" w:pos="4320"/>
        </w:tabs>
        <w:ind w:left="4320" w:hanging="360"/>
      </w:pPr>
    </w:lvl>
    <w:lvl w:ilvl="6" w:tplc="0C0A0001">
      <w:start w:val="1"/>
      <w:numFmt w:val="decimal"/>
      <w:lvlText w:val="%7."/>
      <w:lvlJc w:val="left"/>
      <w:pPr>
        <w:tabs>
          <w:tab w:val="num" w:pos="5040"/>
        </w:tabs>
        <w:ind w:left="5040" w:hanging="360"/>
      </w:pPr>
    </w:lvl>
    <w:lvl w:ilvl="7" w:tplc="0C0A0003">
      <w:start w:val="1"/>
      <w:numFmt w:val="decimal"/>
      <w:lvlText w:val="%8."/>
      <w:lvlJc w:val="left"/>
      <w:pPr>
        <w:tabs>
          <w:tab w:val="num" w:pos="5760"/>
        </w:tabs>
        <w:ind w:left="5760" w:hanging="360"/>
      </w:pPr>
    </w:lvl>
    <w:lvl w:ilvl="8" w:tplc="0C0A0005">
      <w:start w:val="1"/>
      <w:numFmt w:val="decimal"/>
      <w:lvlText w:val="%9."/>
      <w:lvlJc w:val="left"/>
      <w:pPr>
        <w:tabs>
          <w:tab w:val="num" w:pos="6480"/>
        </w:tabs>
        <w:ind w:left="6480" w:hanging="360"/>
      </w:pPr>
    </w:lvl>
  </w:abstractNum>
  <w:abstractNum w:abstractNumId="20" w15:restartNumberingAfterBreak="0">
    <w:nsid w:val="604E4AD1"/>
    <w:multiLevelType w:val="hybridMultilevel"/>
    <w:tmpl w:val="FBCC4AF2"/>
    <w:lvl w:ilvl="0" w:tplc="BC940C52">
      <w:start w:val="4"/>
      <w:numFmt w:val="bullet"/>
      <w:lvlText w:val="-"/>
      <w:lvlJc w:val="left"/>
      <w:pPr>
        <w:ind w:left="1440" w:hanging="360"/>
      </w:pPr>
      <w:rPr>
        <w:rFonts w:ascii="Arial" w:eastAsia="Times New Roman" w:hAnsi="Arial" w:cs="Arial" w:hint="default"/>
      </w:rPr>
    </w:lvl>
    <w:lvl w:ilvl="1" w:tplc="0C0A0003">
      <w:start w:val="1"/>
      <w:numFmt w:val="decimal"/>
      <w:lvlText w:val="%2."/>
      <w:lvlJc w:val="left"/>
      <w:pPr>
        <w:tabs>
          <w:tab w:val="num" w:pos="1440"/>
        </w:tabs>
        <w:ind w:left="1440" w:hanging="360"/>
      </w:pPr>
    </w:lvl>
    <w:lvl w:ilvl="2" w:tplc="0C0A0005">
      <w:start w:val="1"/>
      <w:numFmt w:val="decimal"/>
      <w:lvlText w:val="%3."/>
      <w:lvlJc w:val="left"/>
      <w:pPr>
        <w:tabs>
          <w:tab w:val="num" w:pos="2160"/>
        </w:tabs>
        <w:ind w:left="2160" w:hanging="360"/>
      </w:pPr>
    </w:lvl>
    <w:lvl w:ilvl="3" w:tplc="0C0A0001">
      <w:start w:val="1"/>
      <w:numFmt w:val="decimal"/>
      <w:lvlText w:val="%4."/>
      <w:lvlJc w:val="left"/>
      <w:pPr>
        <w:tabs>
          <w:tab w:val="num" w:pos="2880"/>
        </w:tabs>
        <w:ind w:left="2880" w:hanging="360"/>
      </w:pPr>
    </w:lvl>
    <w:lvl w:ilvl="4" w:tplc="0C0A0003">
      <w:start w:val="1"/>
      <w:numFmt w:val="decimal"/>
      <w:lvlText w:val="%5."/>
      <w:lvlJc w:val="left"/>
      <w:pPr>
        <w:tabs>
          <w:tab w:val="num" w:pos="3600"/>
        </w:tabs>
        <w:ind w:left="3600" w:hanging="360"/>
      </w:pPr>
    </w:lvl>
    <w:lvl w:ilvl="5" w:tplc="0C0A0005">
      <w:start w:val="1"/>
      <w:numFmt w:val="decimal"/>
      <w:lvlText w:val="%6."/>
      <w:lvlJc w:val="left"/>
      <w:pPr>
        <w:tabs>
          <w:tab w:val="num" w:pos="4320"/>
        </w:tabs>
        <w:ind w:left="4320" w:hanging="360"/>
      </w:pPr>
    </w:lvl>
    <w:lvl w:ilvl="6" w:tplc="0C0A0001">
      <w:start w:val="1"/>
      <w:numFmt w:val="decimal"/>
      <w:lvlText w:val="%7."/>
      <w:lvlJc w:val="left"/>
      <w:pPr>
        <w:tabs>
          <w:tab w:val="num" w:pos="5040"/>
        </w:tabs>
        <w:ind w:left="5040" w:hanging="360"/>
      </w:pPr>
    </w:lvl>
    <w:lvl w:ilvl="7" w:tplc="0C0A0003">
      <w:start w:val="1"/>
      <w:numFmt w:val="decimal"/>
      <w:lvlText w:val="%8."/>
      <w:lvlJc w:val="left"/>
      <w:pPr>
        <w:tabs>
          <w:tab w:val="num" w:pos="5760"/>
        </w:tabs>
        <w:ind w:left="5760" w:hanging="360"/>
      </w:pPr>
    </w:lvl>
    <w:lvl w:ilvl="8" w:tplc="0C0A0005">
      <w:start w:val="1"/>
      <w:numFmt w:val="decimal"/>
      <w:lvlText w:val="%9."/>
      <w:lvlJc w:val="left"/>
      <w:pPr>
        <w:tabs>
          <w:tab w:val="num" w:pos="6480"/>
        </w:tabs>
        <w:ind w:left="6480" w:hanging="360"/>
      </w:pPr>
    </w:lvl>
  </w:abstractNum>
  <w:abstractNum w:abstractNumId="21" w15:restartNumberingAfterBreak="0">
    <w:nsid w:val="60916238"/>
    <w:multiLevelType w:val="hybridMultilevel"/>
    <w:tmpl w:val="A8C4D6A0"/>
    <w:lvl w:ilvl="0" w:tplc="777EACDE">
      <w:start w:val="1"/>
      <w:numFmt w:val="bullet"/>
      <w:lvlText w:val=""/>
      <w:lvlJc w:val="left"/>
      <w:pPr>
        <w:ind w:left="720" w:hanging="360"/>
      </w:pPr>
      <w:rPr>
        <w:rFonts w:ascii="Symbol" w:hAnsi="Symbol" w:hint="default"/>
        <w:sz w:val="24"/>
      </w:rPr>
    </w:lvl>
    <w:lvl w:ilvl="1" w:tplc="0C0A0003">
      <w:start w:val="1"/>
      <w:numFmt w:val="decimal"/>
      <w:lvlText w:val="%2."/>
      <w:lvlJc w:val="left"/>
      <w:pPr>
        <w:tabs>
          <w:tab w:val="num" w:pos="1440"/>
        </w:tabs>
        <w:ind w:left="1440" w:hanging="360"/>
      </w:pPr>
    </w:lvl>
    <w:lvl w:ilvl="2" w:tplc="0C0A0005">
      <w:start w:val="1"/>
      <w:numFmt w:val="decimal"/>
      <w:lvlText w:val="%3."/>
      <w:lvlJc w:val="left"/>
      <w:pPr>
        <w:tabs>
          <w:tab w:val="num" w:pos="2160"/>
        </w:tabs>
        <w:ind w:left="2160" w:hanging="360"/>
      </w:pPr>
    </w:lvl>
    <w:lvl w:ilvl="3" w:tplc="0C0A0001">
      <w:start w:val="1"/>
      <w:numFmt w:val="decimal"/>
      <w:lvlText w:val="%4."/>
      <w:lvlJc w:val="left"/>
      <w:pPr>
        <w:tabs>
          <w:tab w:val="num" w:pos="2880"/>
        </w:tabs>
        <w:ind w:left="2880" w:hanging="360"/>
      </w:pPr>
    </w:lvl>
    <w:lvl w:ilvl="4" w:tplc="0C0A0003">
      <w:start w:val="1"/>
      <w:numFmt w:val="decimal"/>
      <w:lvlText w:val="%5."/>
      <w:lvlJc w:val="left"/>
      <w:pPr>
        <w:tabs>
          <w:tab w:val="num" w:pos="3600"/>
        </w:tabs>
        <w:ind w:left="3600" w:hanging="360"/>
      </w:pPr>
    </w:lvl>
    <w:lvl w:ilvl="5" w:tplc="0C0A0005">
      <w:start w:val="1"/>
      <w:numFmt w:val="decimal"/>
      <w:lvlText w:val="%6."/>
      <w:lvlJc w:val="left"/>
      <w:pPr>
        <w:tabs>
          <w:tab w:val="num" w:pos="4320"/>
        </w:tabs>
        <w:ind w:left="4320" w:hanging="360"/>
      </w:pPr>
    </w:lvl>
    <w:lvl w:ilvl="6" w:tplc="0C0A0001">
      <w:start w:val="1"/>
      <w:numFmt w:val="decimal"/>
      <w:lvlText w:val="%7."/>
      <w:lvlJc w:val="left"/>
      <w:pPr>
        <w:tabs>
          <w:tab w:val="num" w:pos="5040"/>
        </w:tabs>
        <w:ind w:left="5040" w:hanging="360"/>
      </w:pPr>
    </w:lvl>
    <w:lvl w:ilvl="7" w:tplc="0C0A0003">
      <w:start w:val="1"/>
      <w:numFmt w:val="decimal"/>
      <w:lvlText w:val="%8."/>
      <w:lvlJc w:val="left"/>
      <w:pPr>
        <w:tabs>
          <w:tab w:val="num" w:pos="5760"/>
        </w:tabs>
        <w:ind w:left="5760" w:hanging="360"/>
      </w:pPr>
    </w:lvl>
    <w:lvl w:ilvl="8" w:tplc="0C0A0005">
      <w:start w:val="1"/>
      <w:numFmt w:val="decimal"/>
      <w:lvlText w:val="%9."/>
      <w:lvlJc w:val="left"/>
      <w:pPr>
        <w:tabs>
          <w:tab w:val="num" w:pos="6480"/>
        </w:tabs>
        <w:ind w:left="6480" w:hanging="360"/>
      </w:pPr>
    </w:lvl>
  </w:abstractNum>
  <w:abstractNum w:abstractNumId="22" w15:restartNumberingAfterBreak="0">
    <w:nsid w:val="61F54861"/>
    <w:multiLevelType w:val="hybridMultilevel"/>
    <w:tmpl w:val="FF8652B8"/>
    <w:lvl w:ilvl="0" w:tplc="777EACDE">
      <w:start w:val="1"/>
      <w:numFmt w:val="bullet"/>
      <w:lvlText w:val=""/>
      <w:lvlJc w:val="left"/>
      <w:pPr>
        <w:ind w:left="1800" w:hanging="360"/>
      </w:pPr>
      <w:rPr>
        <w:rFonts w:ascii="Symbol" w:hAnsi="Symbol" w:hint="default"/>
        <w:sz w:val="24"/>
      </w:rPr>
    </w:lvl>
    <w:lvl w:ilvl="1" w:tplc="0C0A0003">
      <w:start w:val="1"/>
      <w:numFmt w:val="decimal"/>
      <w:lvlText w:val="%2."/>
      <w:lvlJc w:val="left"/>
      <w:pPr>
        <w:tabs>
          <w:tab w:val="num" w:pos="1440"/>
        </w:tabs>
        <w:ind w:left="1440" w:hanging="360"/>
      </w:pPr>
    </w:lvl>
    <w:lvl w:ilvl="2" w:tplc="0C0A0005">
      <w:start w:val="1"/>
      <w:numFmt w:val="decimal"/>
      <w:lvlText w:val="%3."/>
      <w:lvlJc w:val="left"/>
      <w:pPr>
        <w:tabs>
          <w:tab w:val="num" w:pos="2160"/>
        </w:tabs>
        <w:ind w:left="2160" w:hanging="360"/>
      </w:pPr>
    </w:lvl>
    <w:lvl w:ilvl="3" w:tplc="0C0A0001">
      <w:start w:val="1"/>
      <w:numFmt w:val="decimal"/>
      <w:lvlText w:val="%4."/>
      <w:lvlJc w:val="left"/>
      <w:pPr>
        <w:tabs>
          <w:tab w:val="num" w:pos="2880"/>
        </w:tabs>
        <w:ind w:left="2880" w:hanging="360"/>
      </w:pPr>
    </w:lvl>
    <w:lvl w:ilvl="4" w:tplc="0C0A0003">
      <w:start w:val="1"/>
      <w:numFmt w:val="decimal"/>
      <w:lvlText w:val="%5."/>
      <w:lvlJc w:val="left"/>
      <w:pPr>
        <w:tabs>
          <w:tab w:val="num" w:pos="3600"/>
        </w:tabs>
        <w:ind w:left="3600" w:hanging="360"/>
      </w:pPr>
    </w:lvl>
    <w:lvl w:ilvl="5" w:tplc="0C0A0005">
      <w:start w:val="1"/>
      <w:numFmt w:val="decimal"/>
      <w:lvlText w:val="%6."/>
      <w:lvlJc w:val="left"/>
      <w:pPr>
        <w:tabs>
          <w:tab w:val="num" w:pos="4320"/>
        </w:tabs>
        <w:ind w:left="4320" w:hanging="360"/>
      </w:pPr>
    </w:lvl>
    <w:lvl w:ilvl="6" w:tplc="0C0A0001">
      <w:start w:val="1"/>
      <w:numFmt w:val="decimal"/>
      <w:lvlText w:val="%7."/>
      <w:lvlJc w:val="left"/>
      <w:pPr>
        <w:tabs>
          <w:tab w:val="num" w:pos="5040"/>
        </w:tabs>
        <w:ind w:left="5040" w:hanging="360"/>
      </w:pPr>
    </w:lvl>
    <w:lvl w:ilvl="7" w:tplc="0C0A0003">
      <w:start w:val="1"/>
      <w:numFmt w:val="decimal"/>
      <w:lvlText w:val="%8."/>
      <w:lvlJc w:val="left"/>
      <w:pPr>
        <w:tabs>
          <w:tab w:val="num" w:pos="5760"/>
        </w:tabs>
        <w:ind w:left="5760" w:hanging="360"/>
      </w:pPr>
    </w:lvl>
    <w:lvl w:ilvl="8" w:tplc="0C0A0005">
      <w:start w:val="1"/>
      <w:numFmt w:val="decimal"/>
      <w:lvlText w:val="%9."/>
      <w:lvlJc w:val="left"/>
      <w:pPr>
        <w:tabs>
          <w:tab w:val="num" w:pos="6480"/>
        </w:tabs>
        <w:ind w:left="6480" w:hanging="360"/>
      </w:pPr>
    </w:lvl>
  </w:abstractNum>
  <w:abstractNum w:abstractNumId="23" w15:restartNumberingAfterBreak="0">
    <w:nsid w:val="66EA595D"/>
    <w:multiLevelType w:val="hybridMultilevel"/>
    <w:tmpl w:val="E3747A72"/>
    <w:lvl w:ilvl="0" w:tplc="0C0A0001">
      <w:start w:val="1"/>
      <w:numFmt w:val="bullet"/>
      <w:lvlText w:val=""/>
      <w:lvlJc w:val="left"/>
      <w:pPr>
        <w:ind w:left="1428" w:hanging="360"/>
      </w:pPr>
      <w:rPr>
        <w:rFonts w:ascii="Symbol" w:hAnsi="Symbol" w:hint="default"/>
      </w:rPr>
    </w:lvl>
    <w:lvl w:ilvl="1" w:tplc="0C0A0003">
      <w:start w:val="1"/>
      <w:numFmt w:val="decimal"/>
      <w:lvlText w:val="%2."/>
      <w:lvlJc w:val="left"/>
      <w:pPr>
        <w:tabs>
          <w:tab w:val="num" w:pos="1440"/>
        </w:tabs>
        <w:ind w:left="1440" w:hanging="360"/>
      </w:pPr>
    </w:lvl>
    <w:lvl w:ilvl="2" w:tplc="0C0A0005">
      <w:start w:val="1"/>
      <w:numFmt w:val="decimal"/>
      <w:lvlText w:val="%3."/>
      <w:lvlJc w:val="left"/>
      <w:pPr>
        <w:tabs>
          <w:tab w:val="num" w:pos="2160"/>
        </w:tabs>
        <w:ind w:left="2160" w:hanging="360"/>
      </w:pPr>
    </w:lvl>
    <w:lvl w:ilvl="3" w:tplc="0C0A0001">
      <w:start w:val="1"/>
      <w:numFmt w:val="decimal"/>
      <w:lvlText w:val="%4."/>
      <w:lvlJc w:val="left"/>
      <w:pPr>
        <w:tabs>
          <w:tab w:val="num" w:pos="2880"/>
        </w:tabs>
        <w:ind w:left="2880" w:hanging="360"/>
      </w:pPr>
    </w:lvl>
    <w:lvl w:ilvl="4" w:tplc="0C0A0003">
      <w:start w:val="1"/>
      <w:numFmt w:val="decimal"/>
      <w:lvlText w:val="%5."/>
      <w:lvlJc w:val="left"/>
      <w:pPr>
        <w:tabs>
          <w:tab w:val="num" w:pos="3600"/>
        </w:tabs>
        <w:ind w:left="3600" w:hanging="360"/>
      </w:pPr>
    </w:lvl>
    <w:lvl w:ilvl="5" w:tplc="0C0A0005">
      <w:start w:val="1"/>
      <w:numFmt w:val="decimal"/>
      <w:lvlText w:val="%6."/>
      <w:lvlJc w:val="left"/>
      <w:pPr>
        <w:tabs>
          <w:tab w:val="num" w:pos="4320"/>
        </w:tabs>
        <w:ind w:left="4320" w:hanging="360"/>
      </w:pPr>
    </w:lvl>
    <w:lvl w:ilvl="6" w:tplc="0C0A0001">
      <w:start w:val="1"/>
      <w:numFmt w:val="decimal"/>
      <w:lvlText w:val="%7."/>
      <w:lvlJc w:val="left"/>
      <w:pPr>
        <w:tabs>
          <w:tab w:val="num" w:pos="5040"/>
        </w:tabs>
        <w:ind w:left="5040" w:hanging="360"/>
      </w:pPr>
    </w:lvl>
    <w:lvl w:ilvl="7" w:tplc="0C0A0003">
      <w:start w:val="1"/>
      <w:numFmt w:val="decimal"/>
      <w:lvlText w:val="%8."/>
      <w:lvlJc w:val="left"/>
      <w:pPr>
        <w:tabs>
          <w:tab w:val="num" w:pos="5760"/>
        </w:tabs>
        <w:ind w:left="5760" w:hanging="360"/>
      </w:pPr>
    </w:lvl>
    <w:lvl w:ilvl="8" w:tplc="0C0A0005">
      <w:start w:val="1"/>
      <w:numFmt w:val="decimal"/>
      <w:lvlText w:val="%9."/>
      <w:lvlJc w:val="left"/>
      <w:pPr>
        <w:tabs>
          <w:tab w:val="num" w:pos="6480"/>
        </w:tabs>
        <w:ind w:left="6480" w:hanging="360"/>
      </w:pPr>
    </w:lvl>
  </w:abstractNum>
  <w:abstractNum w:abstractNumId="24" w15:restartNumberingAfterBreak="0">
    <w:nsid w:val="67A562F6"/>
    <w:multiLevelType w:val="hybridMultilevel"/>
    <w:tmpl w:val="812285B4"/>
    <w:lvl w:ilvl="0" w:tplc="777EACDE">
      <w:start w:val="1"/>
      <w:numFmt w:val="bullet"/>
      <w:lvlText w:val=""/>
      <w:lvlJc w:val="left"/>
      <w:pPr>
        <w:ind w:left="1800" w:hanging="360"/>
      </w:pPr>
      <w:rPr>
        <w:rFonts w:ascii="Symbol" w:hAnsi="Symbol" w:hint="default"/>
        <w:sz w:val="24"/>
      </w:rPr>
    </w:lvl>
    <w:lvl w:ilvl="1" w:tplc="0C0A0003">
      <w:start w:val="1"/>
      <w:numFmt w:val="decimal"/>
      <w:lvlText w:val="%2."/>
      <w:lvlJc w:val="left"/>
      <w:pPr>
        <w:tabs>
          <w:tab w:val="num" w:pos="1440"/>
        </w:tabs>
        <w:ind w:left="1440" w:hanging="360"/>
      </w:pPr>
    </w:lvl>
    <w:lvl w:ilvl="2" w:tplc="0C0A0005">
      <w:start w:val="1"/>
      <w:numFmt w:val="decimal"/>
      <w:lvlText w:val="%3."/>
      <w:lvlJc w:val="left"/>
      <w:pPr>
        <w:tabs>
          <w:tab w:val="num" w:pos="2160"/>
        </w:tabs>
        <w:ind w:left="2160" w:hanging="360"/>
      </w:pPr>
    </w:lvl>
    <w:lvl w:ilvl="3" w:tplc="0C0A0001">
      <w:start w:val="1"/>
      <w:numFmt w:val="decimal"/>
      <w:lvlText w:val="%4."/>
      <w:lvlJc w:val="left"/>
      <w:pPr>
        <w:tabs>
          <w:tab w:val="num" w:pos="2880"/>
        </w:tabs>
        <w:ind w:left="2880" w:hanging="360"/>
      </w:pPr>
    </w:lvl>
    <w:lvl w:ilvl="4" w:tplc="0C0A0003">
      <w:start w:val="1"/>
      <w:numFmt w:val="decimal"/>
      <w:lvlText w:val="%5."/>
      <w:lvlJc w:val="left"/>
      <w:pPr>
        <w:tabs>
          <w:tab w:val="num" w:pos="3600"/>
        </w:tabs>
        <w:ind w:left="3600" w:hanging="360"/>
      </w:pPr>
    </w:lvl>
    <w:lvl w:ilvl="5" w:tplc="0C0A0005">
      <w:start w:val="1"/>
      <w:numFmt w:val="decimal"/>
      <w:lvlText w:val="%6."/>
      <w:lvlJc w:val="left"/>
      <w:pPr>
        <w:tabs>
          <w:tab w:val="num" w:pos="4320"/>
        </w:tabs>
        <w:ind w:left="4320" w:hanging="360"/>
      </w:pPr>
    </w:lvl>
    <w:lvl w:ilvl="6" w:tplc="0C0A0001">
      <w:start w:val="1"/>
      <w:numFmt w:val="decimal"/>
      <w:lvlText w:val="%7."/>
      <w:lvlJc w:val="left"/>
      <w:pPr>
        <w:tabs>
          <w:tab w:val="num" w:pos="5040"/>
        </w:tabs>
        <w:ind w:left="5040" w:hanging="360"/>
      </w:pPr>
    </w:lvl>
    <w:lvl w:ilvl="7" w:tplc="0C0A0003">
      <w:start w:val="1"/>
      <w:numFmt w:val="decimal"/>
      <w:lvlText w:val="%8."/>
      <w:lvlJc w:val="left"/>
      <w:pPr>
        <w:tabs>
          <w:tab w:val="num" w:pos="5760"/>
        </w:tabs>
        <w:ind w:left="5760" w:hanging="360"/>
      </w:pPr>
    </w:lvl>
    <w:lvl w:ilvl="8" w:tplc="0C0A0005">
      <w:start w:val="1"/>
      <w:numFmt w:val="decimal"/>
      <w:lvlText w:val="%9."/>
      <w:lvlJc w:val="left"/>
      <w:pPr>
        <w:tabs>
          <w:tab w:val="num" w:pos="6480"/>
        </w:tabs>
        <w:ind w:left="6480" w:hanging="360"/>
      </w:pPr>
    </w:lvl>
  </w:abstractNum>
  <w:abstractNum w:abstractNumId="25" w15:restartNumberingAfterBreak="0">
    <w:nsid w:val="68717CD2"/>
    <w:multiLevelType w:val="hybridMultilevel"/>
    <w:tmpl w:val="FF90036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6" w15:restartNumberingAfterBreak="0">
    <w:nsid w:val="753D6B1F"/>
    <w:multiLevelType w:val="hybridMultilevel"/>
    <w:tmpl w:val="88AEE24E"/>
    <w:lvl w:ilvl="0" w:tplc="556435A2">
      <w:start w:val="1"/>
      <w:numFmt w:val="lowerLetter"/>
      <w:lvlText w:val="%1)"/>
      <w:lvlJc w:val="left"/>
      <w:pPr>
        <w:ind w:left="1800" w:hanging="360"/>
      </w:pPr>
      <w:rPr>
        <w:b/>
        <w:i w:val="0"/>
      </w:rPr>
    </w:lvl>
    <w:lvl w:ilvl="1" w:tplc="0C0A0019">
      <w:start w:val="1"/>
      <w:numFmt w:val="decimal"/>
      <w:lvlText w:val="%2."/>
      <w:lvlJc w:val="left"/>
      <w:pPr>
        <w:tabs>
          <w:tab w:val="num" w:pos="1440"/>
        </w:tabs>
        <w:ind w:left="1440" w:hanging="360"/>
      </w:pPr>
    </w:lvl>
    <w:lvl w:ilvl="2" w:tplc="0C0A001B">
      <w:start w:val="1"/>
      <w:numFmt w:val="decimal"/>
      <w:lvlText w:val="%3."/>
      <w:lvlJc w:val="left"/>
      <w:pPr>
        <w:tabs>
          <w:tab w:val="num" w:pos="2160"/>
        </w:tabs>
        <w:ind w:left="2160" w:hanging="360"/>
      </w:pPr>
    </w:lvl>
    <w:lvl w:ilvl="3" w:tplc="0C0A000F">
      <w:start w:val="1"/>
      <w:numFmt w:val="decimal"/>
      <w:lvlText w:val="%4."/>
      <w:lvlJc w:val="left"/>
      <w:pPr>
        <w:tabs>
          <w:tab w:val="num" w:pos="2880"/>
        </w:tabs>
        <w:ind w:left="2880" w:hanging="360"/>
      </w:pPr>
    </w:lvl>
    <w:lvl w:ilvl="4" w:tplc="0C0A0019">
      <w:start w:val="1"/>
      <w:numFmt w:val="decimal"/>
      <w:lvlText w:val="%5."/>
      <w:lvlJc w:val="left"/>
      <w:pPr>
        <w:tabs>
          <w:tab w:val="num" w:pos="3600"/>
        </w:tabs>
        <w:ind w:left="3600" w:hanging="360"/>
      </w:pPr>
    </w:lvl>
    <w:lvl w:ilvl="5" w:tplc="0C0A001B">
      <w:start w:val="1"/>
      <w:numFmt w:val="decimal"/>
      <w:lvlText w:val="%6."/>
      <w:lvlJc w:val="left"/>
      <w:pPr>
        <w:tabs>
          <w:tab w:val="num" w:pos="4320"/>
        </w:tabs>
        <w:ind w:left="4320" w:hanging="360"/>
      </w:pPr>
    </w:lvl>
    <w:lvl w:ilvl="6" w:tplc="0C0A000F">
      <w:start w:val="1"/>
      <w:numFmt w:val="decimal"/>
      <w:lvlText w:val="%7."/>
      <w:lvlJc w:val="left"/>
      <w:pPr>
        <w:tabs>
          <w:tab w:val="num" w:pos="5040"/>
        </w:tabs>
        <w:ind w:left="5040" w:hanging="360"/>
      </w:pPr>
    </w:lvl>
    <w:lvl w:ilvl="7" w:tplc="0C0A0019">
      <w:start w:val="1"/>
      <w:numFmt w:val="decimal"/>
      <w:lvlText w:val="%8."/>
      <w:lvlJc w:val="left"/>
      <w:pPr>
        <w:tabs>
          <w:tab w:val="num" w:pos="5760"/>
        </w:tabs>
        <w:ind w:left="5760" w:hanging="360"/>
      </w:pPr>
    </w:lvl>
    <w:lvl w:ilvl="8" w:tplc="0C0A001B">
      <w:start w:val="1"/>
      <w:numFmt w:val="decimal"/>
      <w:lvlText w:val="%9."/>
      <w:lvlJc w:val="left"/>
      <w:pPr>
        <w:tabs>
          <w:tab w:val="num" w:pos="6480"/>
        </w:tabs>
        <w:ind w:left="6480" w:hanging="360"/>
      </w:pPr>
    </w:lvl>
  </w:abstractNum>
  <w:abstractNum w:abstractNumId="27" w15:restartNumberingAfterBreak="0">
    <w:nsid w:val="769F762E"/>
    <w:multiLevelType w:val="hybridMultilevel"/>
    <w:tmpl w:val="03CE7490"/>
    <w:lvl w:ilvl="0" w:tplc="0C0A000F">
      <w:start w:val="1"/>
      <w:numFmt w:val="decimal"/>
      <w:lvlText w:val="%1."/>
      <w:lvlJc w:val="left"/>
      <w:pPr>
        <w:ind w:left="720" w:hanging="360"/>
      </w:pPr>
    </w:lvl>
    <w:lvl w:ilvl="1" w:tplc="A6B4CEE0">
      <w:start w:val="1"/>
      <w:numFmt w:val="decimal"/>
      <w:lvlText w:val="%2."/>
      <w:lvlJc w:val="left"/>
      <w:pPr>
        <w:ind w:left="1440" w:hanging="360"/>
      </w:pPr>
      <w:rPr>
        <w:b/>
        <w:i w:val="0"/>
      </w:rPr>
    </w:lvl>
    <w:lvl w:ilvl="2" w:tplc="0C0A001B">
      <w:start w:val="1"/>
      <w:numFmt w:val="decimal"/>
      <w:lvlText w:val="%3."/>
      <w:lvlJc w:val="left"/>
      <w:pPr>
        <w:tabs>
          <w:tab w:val="num" w:pos="2160"/>
        </w:tabs>
        <w:ind w:left="2160" w:hanging="360"/>
      </w:pPr>
    </w:lvl>
    <w:lvl w:ilvl="3" w:tplc="0C0A000F">
      <w:start w:val="1"/>
      <w:numFmt w:val="decimal"/>
      <w:lvlText w:val="%4."/>
      <w:lvlJc w:val="left"/>
      <w:pPr>
        <w:tabs>
          <w:tab w:val="num" w:pos="2880"/>
        </w:tabs>
        <w:ind w:left="2880" w:hanging="360"/>
      </w:pPr>
    </w:lvl>
    <w:lvl w:ilvl="4" w:tplc="0C0A0019">
      <w:start w:val="1"/>
      <w:numFmt w:val="decimal"/>
      <w:lvlText w:val="%5."/>
      <w:lvlJc w:val="left"/>
      <w:pPr>
        <w:tabs>
          <w:tab w:val="num" w:pos="3600"/>
        </w:tabs>
        <w:ind w:left="3600" w:hanging="360"/>
      </w:pPr>
    </w:lvl>
    <w:lvl w:ilvl="5" w:tplc="0C0A001B">
      <w:start w:val="1"/>
      <w:numFmt w:val="decimal"/>
      <w:lvlText w:val="%6."/>
      <w:lvlJc w:val="left"/>
      <w:pPr>
        <w:tabs>
          <w:tab w:val="num" w:pos="4320"/>
        </w:tabs>
        <w:ind w:left="4320" w:hanging="360"/>
      </w:pPr>
    </w:lvl>
    <w:lvl w:ilvl="6" w:tplc="0C0A000F">
      <w:start w:val="1"/>
      <w:numFmt w:val="decimal"/>
      <w:lvlText w:val="%7."/>
      <w:lvlJc w:val="left"/>
      <w:pPr>
        <w:tabs>
          <w:tab w:val="num" w:pos="5040"/>
        </w:tabs>
        <w:ind w:left="5040" w:hanging="360"/>
      </w:pPr>
    </w:lvl>
    <w:lvl w:ilvl="7" w:tplc="0C0A0019">
      <w:start w:val="1"/>
      <w:numFmt w:val="decimal"/>
      <w:lvlText w:val="%8."/>
      <w:lvlJc w:val="left"/>
      <w:pPr>
        <w:tabs>
          <w:tab w:val="num" w:pos="5760"/>
        </w:tabs>
        <w:ind w:left="5760" w:hanging="360"/>
      </w:pPr>
    </w:lvl>
    <w:lvl w:ilvl="8" w:tplc="0C0A001B">
      <w:start w:val="1"/>
      <w:numFmt w:val="decimal"/>
      <w:lvlText w:val="%9."/>
      <w:lvlJc w:val="left"/>
      <w:pPr>
        <w:tabs>
          <w:tab w:val="num" w:pos="6480"/>
        </w:tabs>
        <w:ind w:left="6480" w:hanging="360"/>
      </w:pPr>
    </w:lvl>
  </w:abstractNum>
  <w:abstractNum w:abstractNumId="28" w15:restartNumberingAfterBreak="0">
    <w:nsid w:val="76E87B66"/>
    <w:multiLevelType w:val="hybridMultilevel"/>
    <w:tmpl w:val="9266B9DC"/>
    <w:lvl w:ilvl="0" w:tplc="0C0A000B">
      <w:start w:val="1"/>
      <w:numFmt w:val="bullet"/>
      <w:lvlText w:val=""/>
      <w:lvlJc w:val="left"/>
      <w:pPr>
        <w:ind w:left="720" w:hanging="360"/>
      </w:pPr>
      <w:rPr>
        <w:rFonts w:ascii="Wingdings" w:hAnsi="Wingdings" w:hint="default"/>
      </w:rPr>
    </w:lvl>
    <w:lvl w:ilvl="1" w:tplc="0C0A0019">
      <w:start w:val="1"/>
      <w:numFmt w:val="decimal"/>
      <w:lvlText w:val="%2."/>
      <w:lvlJc w:val="left"/>
      <w:pPr>
        <w:tabs>
          <w:tab w:val="num" w:pos="1440"/>
        </w:tabs>
        <w:ind w:left="1440" w:hanging="360"/>
      </w:pPr>
    </w:lvl>
    <w:lvl w:ilvl="2" w:tplc="0C0A001B">
      <w:start w:val="1"/>
      <w:numFmt w:val="decimal"/>
      <w:lvlText w:val="%3."/>
      <w:lvlJc w:val="left"/>
      <w:pPr>
        <w:tabs>
          <w:tab w:val="num" w:pos="2160"/>
        </w:tabs>
        <w:ind w:left="2160" w:hanging="360"/>
      </w:pPr>
    </w:lvl>
    <w:lvl w:ilvl="3" w:tplc="0C0A000F">
      <w:start w:val="1"/>
      <w:numFmt w:val="decimal"/>
      <w:lvlText w:val="%4."/>
      <w:lvlJc w:val="left"/>
      <w:pPr>
        <w:tabs>
          <w:tab w:val="num" w:pos="2880"/>
        </w:tabs>
        <w:ind w:left="2880" w:hanging="360"/>
      </w:pPr>
    </w:lvl>
    <w:lvl w:ilvl="4" w:tplc="0C0A0019">
      <w:start w:val="1"/>
      <w:numFmt w:val="decimal"/>
      <w:lvlText w:val="%5."/>
      <w:lvlJc w:val="left"/>
      <w:pPr>
        <w:tabs>
          <w:tab w:val="num" w:pos="3600"/>
        </w:tabs>
        <w:ind w:left="3600" w:hanging="360"/>
      </w:pPr>
    </w:lvl>
    <w:lvl w:ilvl="5" w:tplc="0C0A001B">
      <w:start w:val="1"/>
      <w:numFmt w:val="decimal"/>
      <w:lvlText w:val="%6."/>
      <w:lvlJc w:val="left"/>
      <w:pPr>
        <w:tabs>
          <w:tab w:val="num" w:pos="4320"/>
        </w:tabs>
        <w:ind w:left="4320" w:hanging="360"/>
      </w:pPr>
    </w:lvl>
    <w:lvl w:ilvl="6" w:tplc="0C0A000F">
      <w:start w:val="1"/>
      <w:numFmt w:val="decimal"/>
      <w:lvlText w:val="%7."/>
      <w:lvlJc w:val="left"/>
      <w:pPr>
        <w:tabs>
          <w:tab w:val="num" w:pos="5040"/>
        </w:tabs>
        <w:ind w:left="5040" w:hanging="360"/>
      </w:pPr>
    </w:lvl>
    <w:lvl w:ilvl="7" w:tplc="0C0A0019">
      <w:start w:val="1"/>
      <w:numFmt w:val="decimal"/>
      <w:lvlText w:val="%8."/>
      <w:lvlJc w:val="left"/>
      <w:pPr>
        <w:tabs>
          <w:tab w:val="num" w:pos="5760"/>
        </w:tabs>
        <w:ind w:left="5760" w:hanging="360"/>
      </w:pPr>
    </w:lvl>
    <w:lvl w:ilvl="8" w:tplc="0C0A001B">
      <w:start w:val="1"/>
      <w:numFmt w:val="decimal"/>
      <w:lvlText w:val="%9."/>
      <w:lvlJc w:val="left"/>
      <w:pPr>
        <w:tabs>
          <w:tab w:val="num" w:pos="6480"/>
        </w:tabs>
        <w:ind w:left="6480" w:hanging="360"/>
      </w:pPr>
    </w:lvl>
  </w:abstractNum>
  <w:abstractNum w:abstractNumId="29" w15:restartNumberingAfterBreak="0">
    <w:nsid w:val="792F5E60"/>
    <w:multiLevelType w:val="hybridMultilevel"/>
    <w:tmpl w:val="45542D08"/>
    <w:lvl w:ilvl="0" w:tplc="0C0A0003">
      <w:start w:val="1"/>
      <w:numFmt w:val="bullet"/>
      <w:lvlText w:val="o"/>
      <w:lvlJc w:val="left"/>
      <w:pPr>
        <w:ind w:left="1080" w:hanging="360"/>
      </w:pPr>
      <w:rPr>
        <w:rFonts w:ascii="Courier New" w:hAnsi="Courier New" w:cs="Courier New" w:hint="default"/>
      </w:rPr>
    </w:lvl>
    <w:lvl w:ilvl="1" w:tplc="F86A9226">
      <w:numFmt w:val="bullet"/>
      <w:lvlText w:val="•"/>
      <w:lvlJc w:val="left"/>
      <w:pPr>
        <w:ind w:left="1800" w:hanging="360"/>
      </w:pPr>
      <w:rPr>
        <w:rFonts w:ascii="ArialMT" w:eastAsia="Calibri" w:hAnsi="ArialMT" w:cs="ArialMT" w:hint="default"/>
      </w:rPr>
    </w:lvl>
    <w:lvl w:ilvl="2" w:tplc="0C0A0005">
      <w:start w:val="1"/>
      <w:numFmt w:val="decimal"/>
      <w:lvlText w:val="%3."/>
      <w:lvlJc w:val="left"/>
      <w:pPr>
        <w:tabs>
          <w:tab w:val="num" w:pos="2160"/>
        </w:tabs>
        <w:ind w:left="2160" w:hanging="360"/>
      </w:pPr>
    </w:lvl>
    <w:lvl w:ilvl="3" w:tplc="0C0A0001">
      <w:start w:val="1"/>
      <w:numFmt w:val="decimal"/>
      <w:lvlText w:val="%4."/>
      <w:lvlJc w:val="left"/>
      <w:pPr>
        <w:tabs>
          <w:tab w:val="num" w:pos="2880"/>
        </w:tabs>
        <w:ind w:left="2880" w:hanging="360"/>
      </w:pPr>
    </w:lvl>
    <w:lvl w:ilvl="4" w:tplc="0C0A0003">
      <w:start w:val="1"/>
      <w:numFmt w:val="decimal"/>
      <w:lvlText w:val="%5."/>
      <w:lvlJc w:val="left"/>
      <w:pPr>
        <w:tabs>
          <w:tab w:val="num" w:pos="3600"/>
        </w:tabs>
        <w:ind w:left="3600" w:hanging="360"/>
      </w:pPr>
    </w:lvl>
    <w:lvl w:ilvl="5" w:tplc="0C0A0005">
      <w:start w:val="1"/>
      <w:numFmt w:val="decimal"/>
      <w:lvlText w:val="%6."/>
      <w:lvlJc w:val="left"/>
      <w:pPr>
        <w:tabs>
          <w:tab w:val="num" w:pos="4320"/>
        </w:tabs>
        <w:ind w:left="4320" w:hanging="360"/>
      </w:pPr>
    </w:lvl>
    <w:lvl w:ilvl="6" w:tplc="0C0A0001">
      <w:start w:val="1"/>
      <w:numFmt w:val="decimal"/>
      <w:lvlText w:val="%7."/>
      <w:lvlJc w:val="left"/>
      <w:pPr>
        <w:tabs>
          <w:tab w:val="num" w:pos="5040"/>
        </w:tabs>
        <w:ind w:left="5040" w:hanging="360"/>
      </w:pPr>
    </w:lvl>
    <w:lvl w:ilvl="7" w:tplc="0C0A0003">
      <w:start w:val="1"/>
      <w:numFmt w:val="decimal"/>
      <w:lvlText w:val="%8."/>
      <w:lvlJc w:val="left"/>
      <w:pPr>
        <w:tabs>
          <w:tab w:val="num" w:pos="5760"/>
        </w:tabs>
        <w:ind w:left="5760" w:hanging="360"/>
      </w:pPr>
    </w:lvl>
    <w:lvl w:ilvl="8" w:tplc="0C0A0005">
      <w:start w:val="1"/>
      <w:numFmt w:val="decimal"/>
      <w:lvlText w:val="%9."/>
      <w:lvlJc w:val="left"/>
      <w:pPr>
        <w:tabs>
          <w:tab w:val="num" w:pos="6480"/>
        </w:tabs>
        <w:ind w:left="6480" w:hanging="360"/>
      </w:pPr>
    </w:lvl>
  </w:abstractNum>
  <w:abstractNum w:abstractNumId="30" w15:restartNumberingAfterBreak="0">
    <w:nsid w:val="7B117D93"/>
    <w:multiLevelType w:val="hybridMultilevel"/>
    <w:tmpl w:val="A07AF9EE"/>
    <w:lvl w:ilvl="0" w:tplc="BC940C52">
      <w:start w:val="4"/>
      <w:numFmt w:val="bullet"/>
      <w:lvlText w:val="-"/>
      <w:lvlJc w:val="left"/>
      <w:pPr>
        <w:ind w:left="720" w:hanging="360"/>
      </w:pPr>
      <w:rPr>
        <w:rFonts w:ascii="Arial" w:eastAsia="Times New Roman" w:hAnsi="Arial" w:cs="Arial" w:hint="default"/>
      </w:rPr>
    </w:lvl>
    <w:lvl w:ilvl="1" w:tplc="0C0A0003">
      <w:start w:val="1"/>
      <w:numFmt w:val="decimal"/>
      <w:lvlText w:val="%2."/>
      <w:lvlJc w:val="left"/>
      <w:pPr>
        <w:tabs>
          <w:tab w:val="num" w:pos="1440"/>
        </w:tabs>
        <w:ind w:left="1440" w:hanging="360"/>
      </w:pPr>
    </w:lvl>
    <w:lvl w:ilvl="2" w:tplc="0C0A0005">
      <w:start w:val="1"/>
      <w:numFmt w:val="decimal"/>
      <w:lvlText w:val="%3."/>
      <w:lvlJc w:val="left"/>
      <w:pPr>
        <w:tabs>
          <w:tab w:val="num" w:pos="2160"/>
        </w:tabs>
        <w:ind w:left="2160" w:hanging="360"/>
      </w:pPr>
    </w:lvl>
    <w:lvl w:ilvl="3" w:tplc="0C0A0001">
      <w:start w:val="1"/>
      <w:numFmt w:val="decimal"/>
      <w:lvlText w:val="%4."/>
      <w:lvlJc w:val="left"/>
      <w:pPr>
        <w:tabs>
          <w:tab w:val="num" w:pos="2880"/>
        </w:tabs>
        <w:ind w:left="2880" w:hanging="360"/>
      </w:pPr>
    </w:lvl>
    <w:lvl w:ilvl="4" w:tplc="0C0A0003">
      <w:start w:val="1"/>
      <w:numFmt w:val="decimal"/>
      <w:lvlText w:val="%5."/>
      <w:lvlJc w:val="left"/>
      <w:pPr>
        <w:tabs>
          <w:tab w:val="num" w:pos="3600"/>
        </w:tabs>
        <w:ind w:left="3600" w:hanging="360"/>
      </w:pPr>
    </w:lvl>
    <w:lvl w:ilvl="5" w:tplc="0C0A0005">
      <w:start w:val="1"/>
      <w:numFmt w:val="decimal"/>
      <w:lvlText w:val="%6."/>
      <w:lvlJc w:val="left"/>
      <w:pPr>
        <w:tabs>
          <w:tab w:val="num" w:pos="4320"/>
        </w:tabs>
        <w:ind w:left="4320" w:hanging="360"/>
      </w:pPr>
    </w:lvl>
    <w:lvl w:ilvl="6" w:tplc="0C0A0001">
      <w:start w:val="1"/>
      <w:numFmt w:val="decimal"/>
      <w:lvlText w:val="%7."/>
      <w:lvlJc w:val="left"/>
      <w:pPr>
        <w:tabs>
          <w:tab w:val="num" w:pos="5040"/>
        </w:tabs>
        <w:ind w:left="5040" w:hanging="360"/>
      </w:pPr>
    </w:lvl>
    <w:lvl w:ilvl="7" w:tplc="0C0A0003">
      <w:start w:val="1"/>
      <w:numFmt w:val="decimal"/>
      <w:lvlText w:val="%8."/>
      <w:lvlJc w:val="left"/>
      <w:pPr>
        <w:tabs>
          <w:tab w:val="num" w:pos="5760"/>
        </w:tabs>
        <w:ind w:left="5760" w:hanging="360"/>
      </w:pPr>
    </w:lvl>
    <w:lvl w:ilvl="8" w:tplc="0C0A0005">
      <w:start w:val="1"/>
      <w:numFmt w:val="decimal"/>
      <w:lvlText w:val="%9."/>
      <w:lvlJc w:val="left"/>
      <w:pPr>
        <w:tabs>
          <w:tab w:val="num" w:pos="6480"/>
        </w:tabs>
        <w:ind w:left="6480" w:hanging="360"/>
      </w:pPr>
    </w:lvl>
  </w:abstractNum>
  <w:abstractNum w:abstractNumId="31" w15:restartNumberingAfterBreak="0">
    <w:nsid w:val="7B5C47F1"/>
    <w:multiLevelType w:val="hybridMultilevel"/>
    <w:tmpl w:val="D4EA8B68"/>
    <w:lvl w:ilvl="0" w:tplc="0C0A0001">
      <w:start w:val="1"/>
      <w:numFmt w:val="bullet"/>
      <w:lvlText w:val=""/>
      <w:lvlJc w:val="left"/>
      <w:pPr>
        <w:ind w:left="720" w:hanging="360"/>
      </w:pPr>
      <w:rPr>
        <w:rFonts w:ascii="Symbol" w:hAnsi="Symbol" w:hint="default"/>
      </w:rPr>
    </w:lvl>
    <w:lvl w:ilvl="1" w:tplc="0C0A0003">
      <w:start w:val="1"/>
      <w:numFmt w:val="bullet"/>
      <w:lvlText w:val="o"/>
      <w:lvlJc w:val="left"/>
      <w:pPr>
        <w:ind w:left="1440" w:hanging="360"/>
      </w:pPr>
      <w:rPr>
        <w:rFonts w:ascii="Courier New" w:hAnsi="Courier New" w:cs="Courier New" w:hint="default"/>
      </w:rPr>
    </w:lvl>
    <w:lvl w:ilvl="2" w:tplc="0C0A0005">
      <w:start w:val="1"/>
      <w:numFmt w:val="decimal"/>
      <w:lvlText w:val="%3."/>
      <w:lvlJc w:val="left"/>
      <w:pPr>
        <w:tabs>
          <w:tab w:val="num" w:pos="2160"/>
        </w:tabs>
        <w:ind w:left="2160" w:hanging="360"/>
      </w:pPr>
    </w:lvl>
    <w:lvl w:ilvl="3" w:tplc="0C0A0001">
      <w:start w:val="1"/>
      <w:numFmt w:val="decimal"/>
      <w:lvlText w:val="%4."/>
      <w:lvlJc w:val="left"/>
      <w:pPr>
        <w:tabs>
          <w:tab w:val="num" w:pos="2880"/>
        </w:tabs>
        <w:ind w:left="2880" w:hanging="360"/>
      </w:pPr>
    </w:lvl>
    <w:lvl w:ilvl="4" w:tplc="0C0A0003">
      <w:start w:val="1"/>
      <w:numFmt w:val="decimal"/>
      <w:lvlText w:val="%5."/>
      <w:lvlJc w:val="left"/>
      <w:pPr>
        <w:tabs>
          <w:tab w:val="num" w:pos="3600"/>
        </w:tabs>
        <w:ind w:left="3600" w:hanging="360"/>
      </w:pPr>
    </w:lvl>
    <w:lvl w:ilvl="5" w:tplc="0C0A0005">
      <w:start w:val="1"/>
      <w:numFmt w:val="decimal"/>
      <w:lvlText w:val="%6."/>
      <w:lvlJc w:val="left"/>
      <w:pPr>
        <w:tabs>
          <w:tab w:val="num" w:pos="4320"/>
        </w:tabs>
        <w:ind w:left="4320" w:hanging="360"/>
      </w:pPr>
    </w:lvl>
    <w:lvl w:ilvl="6" w:tplc="0C0A0001">
      <w:start w:val="1"/>
      <w:numFmt w:val="decimal"/>
      <w:lvlText w:val="%7."/>
      <w:lvlJc w:val="left"/>
      <w:pPr>
        <w:tabs>
          <w:tab w:val="num" w:pos="5040"/>
        </w:tabs>
        <w:ind w:left="5040" w:hanging="360"/>
      </w:pPr>
    </w:lvl>
    <w:lvl w:ilvl="7" w:tplc="0C0A0003">
      <w:start w:val="1"/>
      <w:numFmt w:val="decimal"/>
      <w:lvlText w:val="%8."/>
      <w:lvlJc w:val="left"/>
      <w:pPr>
        <w:tabs>
          <w:tab w:val="num" w:pos="5760"/>
        </w:tabs>
        <w:ind w:left="5760" w:hanging="360"/>
      </w:pPr>
    </w:lvl>
    <w:lvl w:ilvl="8" w:tplc="0C0A0005">
      <w:start w:val="1"/>
      <w:numFmt w:val="decimal"/>
      <w:lvlText w:val="%9."/>
      <w:lvlJc w:val="left"/>
      <w:pPr>
        <w:tabs>
          <w:tab w:val="num" w:pos="6480"/>
        </w:tabs>
        <w:ind w:left="6480" w:hanging="360"/>
      </w:pPr>
    </w:lvl>
  </w:abstractNum>
  <w:num w:numId="1">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3"/>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31"/>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29"/>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2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2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2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2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3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19"/>
  </w:num>
  <w:num w:numId="23">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10"/>
  </w:num>
  <w:num w:numId="25">
    <w:abstractNumId w:val="9"/>
  </w:num>
  <w:num w:numId="26">
    <w:abstractNumId w:val="18"/>
  </w:num>
  <w:num w:numId="27">
    <w:abstractNumId w:val="23"/>
  </w:num>
  <w:num w:numId="28">
    <w:abstractNumId w:val="25"/>
  </w:num>
  <w:num w:numId="29">
    <w:abstractNumId w:val="16"/>
  </w:num>
  <w:num w:numId="30">
    <w:abstractNumId w:val="14"/>
  </w:num>
  <w:num w:numId="31">
    <w:abstractNumId w:val="6"/>
  </w:num>
  <w:num w:numId="32">
    <w:abstractNumId w:val="0"/>
  </w:num>
  <w:numIdMacAtCleanup w:val="3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E6639"/>
    <w:rsid w:val="00006D43"/>
    <w:rsid w:val="00023A72"/>
    <w:rsid w:val="00040F3F"/>
    <w:rsid w:val="0005181B"/>
    <w:rsid w:val="000574A7"/>
    <w:rsid w:val="000676C7"/>
    <w:rsid w:val="00067FF6"/>
    <w:rsid w:val="00073DED"/>
    <w:rsid w:val="0008470B"/>
    <w:rsid w:val="00092423"/>
    <w:rsid w:val="00095985"/>
    <w:rsid w:val="000A265A"/>
    <w:rsid w:val="000B1256"/>
    <w:rsid w:val="000B3905"/>
    <w:rsid w:val="000B5F12"/>
    <w:rsid w:val="000B6C33"/>
    <w:rsid w:val="000D1020"/>
    <w:rsid w:val="000F3454"/>
    <w:rsid w:val="00100B8F"/>
    <w:rsid w:val="0010263D"/>
    <w:rsid w:val="00105143"/>
    <w:rsid w:val="00124854"/>
    <w:rsid w:val="00127D16"/>
    <w:rsid w:val="0013028B"/>
    <w:rsid w:val="00134A0D"/>
    <w:rsid w:val="0014417E"/>
    <w:rsid w:val="001572D0"/>
    <w:rsid w:val="00165F23"/>
    <w:rsid w:val="00183A11"/>
    <w:rsid w:val="00193A85"/>
    <w:rsid w:val="001A225B"/>
    <w:rsid w:val="001B122B"/>
    <w:rsid w:val="001B7C26"/>
    <w:rsid w:val="001D35D1"/>
    <w:rsid w:val="001E7D8D"/>
    <w:rsid w:val="001F1817"/>
    <w:rsid w:val="001F2B73"/>
    <w:rsid w:val="001F3B6C"/>
    <w:rsid w:val="00231605"/>
    <w:rsid w:val="00240773"/>
    <w:rsid w:val="00246198"/>
    <w:rsid w:val="002606A0"/>
    <w:rsid w:val="00261F3C"/>
    <w:rsid w:val="00264754"/>
    <w:rsid w:val="00273C54"/>
    <w:rsid w:val="00275936"/>
    <w:rsid w:val="00281A97"/>
    <w:rsid w:val="00283BB2"/>
    <w:rsid w:val="0029073A"/>
    <w:rsid w:val="0029591E"/>
    <w:rsid w:val="002964F4"/>
    <w:rsid w:val="002C1995"/>
    <w:rsid w:val="002C22E7"/>
    <w:rsid w:val="002D1668"/>
    <w:rsid w:val="002D257A"/>
    <w:rsid w:val="002F1C34"/>
    <w:rsid w:val="002F3684"/>
    <w:rsid w:val="00310644"/>
    <w:rsid w:val="00317827"/>
    <w:rsid w:val="00321124"/>
    <w:rsid w:val="00334C43"/>
    <w:rsid w:val="00363F90"/>
    <w:rsid w:val="00375812"/>
    <w:rsid w:val="00396A5E"/>
    <w:rsid w:val="003A09A1"/>
    <w:rsid w:val="003A73B0"/>
    <w:rsid w:val="003A7DC1"/>
    <w:rsid w:val="003B02E9"/>
    <w:rsid w:val="003B46A8"/>
    <w:rsid w:val="003C6D31"/>
    <w:rsid w:val="003C7712"/>
    <w:rsid w:val="003D75EA"/>
    <w:rsid w:val="003F112D"/>
    <w:rsid w:val="0040649D"/>
    <w:rsid w:val="00412252"/>
    <w:rsid w:val="0044127B"/>
    <w:rsid w:val="00451EB2"/>
    <w:rsid w:val="00453FA1"/>
    <w:rsid w:val="00471627"/>
    <w:rsid w:val="004A0F88"/>
    <w:rsid w:val="004B0403"/>
    <w:rsid w:val="004B1871"/>
    <w:rsid w:val="004B35C7"/>
    <w:rsid w:val="004C79D2"/>
    <w:rsid w:val="004F26E0"/>
    <w:rsid w:val="00516BA0"/>
    <w:rsid w:val="00550053"/>
    <w:rsid w:val="00565CBE"/>
    <w:rsid w:val="005917B5"/>
    <w:rsid w:val="005B74A3"/>
    <w:rsid w:val="005C195C"/>
    <w:rsid w:val="005C4D1D"/>
    <w:rsid w:val="005C6127"/>
    <w:rsid w:val="005E0EC0"/>
    <w:rsid w:val="005E150A"/>
    <w:rsid w:val="005E3291"/>
    <w:rsid w:val="005E341F"/>
    <w:rsid w:val="005E798D"/>
    <w:rsid w:val="005F3A1C"/>
    <w:rsid w:val="005F693D"/>
    <w:rsid w:val="00601142"/>
    <w:rsid w:val="00604D04"/>
    <w:rsid w:val="006257FE"/>
    <w:rsid w:val="006405CA"/>
    <w:rsid w:val="00681155"/>
    <w:rsid w:val="00681F13"/>
    <w:rsid w:val="00690826"/>
    <w:rsid w:val="00690C15"/>
    <w:rsid w:val="00693CBF"/>
    <w:rsid w:val="006C088E"/>
    <w:rsid w:val="006C53F1"/>
    <w:rsid w:val="006C725B"/>
    <w:rsid w:val="00705FCB"/>
    <w:rsid w:val="0070649C"/>
    <w:rsid w:val="0071360A"/>
    <w:rsid w:val="00724C92"/>
    <w:rsid w:val="00731C35"/>
    <w:rsid w:val="007334E7"/>
    <w:rsid w:val="00741CE3"/>
    <w:rsid w:val="00743F14"/>
    <w:rsid w:val="00746C11"/>
    <w:rsid w:val="00747E5E"/>
    <w:rsid w:val="0075074A"/>
    <w:rsid w:val="007632DB"/>
    <w:rsid w:val="00767414"/>
    <w:rsid w:val="00773B12"/>
    <w:rsid w:val="00781EE5"/>
    <w:rsid w:val="00786C46"/>
    <w:rsid w:val="00793D28"/>
    <w:rsid w:val="007A7807"/>
    <w:rsid w:val="007B267B"/>
    <w:rsid w:val="007D2506"/>
    <w:rsid w:val="007E0781"/>
    <w:rsid w:val="007E36FC"/>
    <w:rsid w:val="007F342E"/>
    <w:rsid w:val="00821878"/>
    <w:rsid w:val="00822624"/>
    <w:rsid w:val="00835FF5"/>
    <w:rsid w:val="00841AA3"/>
    <w:rsid w:val="00846780"/>
    <w:rsid w:val="0085100D"/>
    <w:rsid w:val="0086386E"/>
    <w:rsid w:val="00885205"/>
    <w:rsid w:val="008914AB"/>
    <w:rsid w:val="00892407"/>
    <w:rsid w:val="00894808"/>
    <w:rsid w:val="00894895"/>
    <w:rsid w:val="008B0271"/>
    <w:rsid w:val="008C6296"/>
    <w:rsid w:val="008F00EA"/>
    <w:rsid w:val="00943291"/>
    <w:rsid w:val="00945410"/>
    <w:rsid w:val="0094575C"/>
    <w:rsid w:val="00947CB5"/>
    <w:rsid w:val="00972C81"/>
    <w:rsid w:val="00973BC4"/>
    <w:rsid w:val="0098083F"/>
    <w:rsid w:val="00983FF8"/>
    <w:rsid w:val="00987E29"/>
    <w:rsid w:val="009951CE"/>
    <w:rsid w:val="009A18EB"/>
    <w:rsid w:val="009A49C9"/>
    <w:rsid w:val="009C2019"/>
    <w:rsid w:val="009E7FD1"/>
    <w:rsid w:val="009F08AD"/>
    <w:rsid w:val="009F10A1"/>
    <w:rsid w:val="00A05CC2"/>
    <w:rsid w:val="00A134B2"/>
    <w:rsid w:val="00A72657"/>
    <w:rsid w:val="00A757D9"/>
    <w:rsid w:val="00A903CC"/>
    <w:rsid w:val="00A90BB0"/>
    <w:rsid w:val="00AA0240"/>
    <w:rsid w:val="00AA4B3E"/>
    <w:rsid w:val="00AA725D"/>
    <w:rsid w:val="00AB1E29"/>
    <w:rsid w:val="00AC0F0A"/>
    <w:rsid w:val="00AE5FC5"/>
    <w:rsid w:val="00B008EF"/>
    <w:rsid w:val="00B0410C"/>
    <w:rsid w:val="00B05BB7"/>
    <w:rsid w:val="00B3337B"/>
    <w:rsid w:val="00B41904"/>
    <w:rsid w:val="00B45556"/>
    <w:rsid w:val="00B46805"/>
    <w:rsid w:val="00B5200E"/>
    <w:rsid w:val="00B64288"/>
    <w:rsid w:val="00BA17A5"/>
    <w:rsid w:val="00BC4A28"/>
    <w:rsid w:val="00BD08E6"/>
    <w:rsid w:val="00BE04DB"/>
    <w:rsid w:val="00BE1785"/>
    <w:rsid w:val="00BF11EF"/>
    <w:rsid w:val="00BF39D6"/>
    <w:rsid w:val="00C0138E"/>
    <w:rsid w:val="00C20CFF"/>
    <w:rsid w:val="00C25E28"/>
    <w:rsid w:val="00C30BE0"/>
    <w:rsid w:val="00C5288C"/>
    <w:rsid w:val="00C634B0"/>
    <w:rsid w:val="00C6373B"/>
    <w:rsid w:val="00C74C70"/>
    <w:rsid w:val="00C86A4C"/>
    <w:rsid w:val="00C93B2C"/>
    <w:rsid w:val="00CB7F02"/>
    <w:rsid w:val="00CC683E"/>
    <w:rsid w:val="00CD2038"/>
    <w:rsid w:val="00CE334B"/>
    <w:rsid w:val="00CE6639"/>
    <w:rsid w:val="00CF632D"/>
    <w:rsid w:val="00D0756F"/>
    <w:rsid w:val="00D1281A"/>
    <w:rsid w:val="00D66443"/>
    <w:rsid w:val="00D751FB"/>
    <w:rsid w:val="00DA01AD"/>
    <w:rsid w:val="00DA0B6B"/>
    <w:rsid w:val="00DB2E6E"/>
    <w:rsid w:val="00DF2645"/>
    <w:rsid w:val="00DF6DCC"/>
    <w:rsid w:val="00E1384C"/>
    <w:rsid w:val="00E164AB"/>
    <w:rsid w:val="00E44CE6"/>
    <w:rsid w:val="00E5316B"/>
    <w:rsid w:val="00E65D30"/>
    <w:rsid w:val="00E948BE"/>
    <w:rsid w:val="00EB0097"/>
    <w:rsid w:val="00EB2A07"/>
    <w:rsid w:val="00EC00E9"/>
    <w:rsid w:val="00EC4011"/>
    <w:rsid w:val="00EE60D8"/>
    <w:rsid w:val="00EE7910"/>
    <w:rsid w:val="00EF1327"/>
    <w:rsid w:val="00F03670"/>
    <w:rsid w:val="00F17682"/>
    <w:rsid w:val="00F27CE9"/>
    <w:rsid w:val="00F31173"/>
    <w:rsid w:val="00F41B98"/>
    <w:rsid w:val="00F51F44"/>
    <w:rsid w:val="00F53999"/>
    <w:rsid w:val="00F558F1"/>
    <w:rsid w:val="00F67074"/>
    <w:rsid w:val="00F71B61"/>
    <w:rsid w:val="00F83ACE"/>
    <w:rsid w:val="00F876E4"/>
    <w:rsid w:val="00FA52B1"/>
    <w:rsid w:val="00FB647A"/>
    <w:rsid w:val="00FC181D"/>
    <w:rsid w:val="00FD2F24"/>
    <w:rsid w:val="00FD5218"/>
    <w:rsid w:val="00FE1393"/>
    <w:rsid w:val="00FF300D"/>
    <w:rsid w:val="00FF4CDE"/>
    <w:rsid w:val="00FF64E0"/>
    <w:rsid w:val="1BC95816"/>
    <w:rsid w:val="6FDB4B9D"/>
  </w:rsids>
  <m:mathPr>
    <m:mathFont m:val="Cambria Math"/>
    <m:brkBin m:val="before"/>
    <m:brkBinSub m:val="--"/>
    <m:smallFrac m:val="0"/>
    <m:dispDef/>
    <m:lMargin m:val="0"/>
    <m:rMargin m:val="0"/>
    <m:defJc m:val="centerGroup"/>
    <m:wrapIndent m:val="1440"/>
    <m:intLim m:val="subSup"/>
    <m:naryLim m:val="undOvr"/>
  </m:mathPr>
  <w:themeFontLang w:val="es-E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400B875D"/>
  <w15:chartTrackingRefBased/>
  <w15:docId w15:val="{D75EA002-0A50-4AED-BCA8-76F9890D57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s-ES" w:eastAsia="ja-JP"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qFormat="1"/>
    <w:lsdException w:name="heading 5" w:qFormat="1"/>
    <w:lsdException w:name="heading 6" w:semiHidden="1" w:unhideWhenUsed="1" w:qFormat="1"/>
    <w:lsdException w:name="heading 7" w:semiHidden="1" w:unhideWhenUsed="1" w:qFormat="1"/>
    <w:lsdException w:name="heading 8" w:qFormat="1"/>
    <w:lsdException w:name="heading 9" w:semiHidden="1" w:unhideWhenUsed="1" w:qFormat="1"/>
    <w:lsdException w:name="caption" w:semiHidden="1" w:unhideWhenUsed="1" w:qFormat="1"/>
    <w:lsdException w:name="Title" w:qFormat="1"/>
    <w:lsdException w:name="Body Text" w:uiPriority="99"/>
    <w:lsdException w:name="Subtitle" w:qFormat="1"/>
    <w:lsdException w:name="Strong" w:uiPriority="22"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lang w:eastAsia="es-ES"/>
    </w:rPr>
  </w:style>
  <w:style w:type="paragraph" w:styleId="Ttulo1">
    <w:name w:val="heading 1"/>
    <w:basedOn w:val="Normal"/>
    <w:next w:val="Normal"/>
    <w:qFormat/>
    <w:pPr>
      <w:keepNext/>
      <w:outlineLvl w:val="0"/>
    </w:pPr>
    <w:rPr>
      <w:sz w:val="28"/>
    </w:rPr>
  </w:style>
  <w:style w:type="paragraph" w:styleId="Ttulo2">
    <w:name w:val="heading 2"/>
    <w:basedOn w:val="Normal"/>
    <w:next w:val="Normal"/>
    <w:qFormat/>
    <w:pPr>
      <w:keepNext/>
      <w:outlineLvl w:val="1"/>
    </w:pPr>
    <w:rPr>
      <w:rFonts w:ascii="Arial" w:hAnsi="Arial"/>
      <w:b/>
      <w:bCs/>
      <w:color w:val="FFFFFF"/>
      <w:sz w:val="20"/>
    </w:rPr>
  </w:style>
  <w:style w:type="paragraph" w:styleId="Ttulo3">
    <w:name w:val="heading 3"/>
    <w:basedOn w:val="Normal"/>
    <w:next w:val="Normal"/>
    <w:link w:val="Ttulo3Car"/>
    <w:uiPriority w:val="9"/>
    <w:unhideWhenUsed/>
    <w:qFormat/>
    <w:pPr>
      <w:keepNext/>
      <w:keepLines/>
      <w:spacing w:before="40"/>
      <w:outlineLvl w:val="2"/>
    </w:pPr>
    <w:rPr>
      <w:rFonts w:asciiTheme="majorHAnsi" w:eastAsiaTheme="majorEastAsia" w:hAnsiTheme="majorHAnsi" w:cstheme="majorBidi"/>
      <w:color w:val="1F3763" w:themeColor="accent1" w:themeShade="7F"/>
    </w:rPr>
  </w:style>
  <w:style w:type="paragraph" w:styleId="Ttulo4">
    <w:name w:val="heading 4"/>
    <w:basedOn w:val="Normal"/>
    <w:next w:val="Normal"/>
    <w:qFormat/>
    <w:pPr>
      <w:keepNext/>
      <w:spacing w:line="360" w:lineRule="auto"/>
      <w:jc w:val="both"/>
      <w:outlineLvl w:val="3"/>
    </w:pPr>
    <w:rPr>
      <w:b/>
      <w:lang w:val="es-ES_tradnl"/>
    </w:rPr>
  </w:style>
  <w:style w:type="paragraph" w:styleId="Ttulo5">
    <w:name w:val="heading 5"/>
    <w:basedOn w:val="Normal"/>
    <w:next w:val="Normal"/>
    <w:qFormat/>
    <w:pPr>
      <w:keepNext/>
      <w:outlineLvl w:val="4"/>
    </w:pPr>
    <w:rPr>
      <w:b/>
      <w:bCs/>
    </w:rPr>
  </w:style>
  <w:style w:type="paragraph" w:styleId="Ttulo8">
    <w:name w:val="heading 8"/>
    <w:basedOn w:val="Normal"/>
    <w:next w:val="Normal"/>
    <w:qFormat/>
    <w:pPr>
      <w:spacing w:before="240" w:after="60"/>
      <w:outlineLvl w:val="7"/>
    </w:pPr>
    <w:rPr>
      <w:i/>
      <w:iC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pPr>
      <w:tabs>
        <w:tab w:val="center" w:pos="4252"/>
        <w:tab w:val="right" w:pos="8504"/>
      </w:tabs>
    </w:pPr>
  </w:style>
  <w:style w:type="paragraph" w:styleId="Piedepgina">
    <w:name w:val="footer"/>
    <w:basedOn w:val="Normal"/>
    <w:pPr>
      <w:tabs>
        <w:tab w:val="center" w:pos="4252"/>
        <w:tab w:val="right" w:pos="8504"/>
      </w:tabs>
    </w:pPr>
  </w:style>
  <w:style w:type="paragraph" w:styleId="Textoindependiente">
    <w:name w:val="Body Text"/>
    <w:basedOn w:val="Normal"/>
    <w:link w:val="TextoindependienteCar"/>
    <w:uiPriority w:val="99"/>
    <w:pPr>
      <w:jc w:val="both"/>
    </w:pPr>
    <w:rPr>
      <w:lang w:val="es-ES_tradnl"/>
    </w:rPr>
  </w:style>
  <w:style w:type="character" w:styleId="Nmerodepgina">
    <w:name w:val="page number"/>
    <w:basedOn w:val="Fuentedeprrafopredeter"/>
  </w:style>
  <w:style w:type="paragraph" w:styleId="Textodeglobo">
    <w:name w:val="Balloon Text"/>
    <w:basedOn w:val="Normal"/>
    <w:semiHidden/>
    <w:rPr>
      <w:rFonts w:ascii="Tahoma" w:hAnsi="Tahoma" w:cs="Tahoma"/>
      <w:sz w:val="16"/>
      <w:szCs w:val="16"/>
    </w:rPr>
  </w:style>
  <w:style w:type="paragraph" w:styleId="Textoindependiente2">
    <w:name w:val="Body Text 2"/>
    <w:basedOn w:val="Normal"/>
    <w:pPr>
      <w:pBdr>
        <w:top w:val="single" w:sz="6" w:space="0" w:color="FFFFFF"/>
        <w:left w:val="single" w:sz="6" w:space="0" w:color="FFFFFF"/>
        <w:bottom w:val="single" w:sz="6" w:space="0" w:color="FFFFFF"/>
        <w:right w:val="single" w:sz="6" w:space="0" w:color="FFFFFF"/>
      </w:pBdr>
      <w:tabs>
        <w:tab w:val="left" w:pos="-1440"/>
        <w:tab w:val="left" w:pos="-840"/>
        <w:tab w:val="left" w:pos="-240"/>
        <w:tab w:val="left" w:pos="240"/>
        <w:tab w:val="left" w:pos="600"/>
        <w:tab w:val="left" w:pos="720"/>
        <w:tab w:val="left" w:pos="960"/>
        <w:tab w:val="left" w:pos="1200"/>
        <w:tab w:val="left" w:pos="3360"/>
        <w:tab w:val="left" w:pos="3960"/>
        <w:tab w:val="left" w:pos="5280"/>
        <w:tab w:val="left" w:pos="5760"/>
        <w:tab w:val="left" w:pos="6480"/>
        <w:tab w:val="left" w:pos="7200"/>
        <w:tab w:val="left" w:pos="7920"/>
        <w:tab w:val="left" w:pos="8640"/>
      </w:tabs>
      <w:spacing w:line="360" w:lineRule="auto"/>
      <w:jc w:val="both"/>
    </w:pPr>
    <w:rPr>
      <w:lang w:val="es-ES_tradnl"/>
    </w:rPr>
  </w:style>
  <w:style w:type="paragraph" w:styleId="Sangra2detindependiente">
    <w:name w:val="Body Text Indent 2"/>
    <w:basedOn w:val="Normal"/>
    <w:pPr>
      <w:spacing w:after="120" w:line="480" w:lineRule="auto"/>
      <w:ind w:left="283"/>
    </w:pPr>
  </w:style>
  <w:style w:type="paragraph" w:styleId="Sangradetextonormal">
    <w:name w:val="Body Text Indent"/>
    <w:basedOn w:val="Normal"/>
    <w:pPr>
      <w:ind w:firstLine="708"/>
      <w:jc w:val="both"/>
    </w:pPr>
    <w:rPr>
      <w:bCs/>
      <w:szCs w:val="20"/>
    </w:rPr>
  </w:style>
  <w:style w:type="paragraph" w:styleId="Textonotapie">
    <w:name w:val="footnote text"/>
    <w:basedOn w:val="Normal"/>
    <w:link w:val="TextonotapieCar"/>
    <w:semiHidden/>
    <w:rsid w:val="00F41B98"/>
    <w:rPr>
      <w:sz w:val="20"/>
      <w:szCs w:val="20"/>
    </w:rPr>
  </w:style>
  <w:style w:type="character" w:styleId="Refdenotaalpie">
    <w:name w:val="footnote reference"/>
    <w:semiHidden/>
    <w:rsid w:val="00F41B98"/>
    <w:rPr>
      <w:vertAlign w:val="superscript"/>
    </w:rPr>
  </w:style>
  <w:style w:type="table" w:styleId="Tablaconcuadrcula">
    <w:name w:val="Table Grid"/>
    <w:basedOn w:val="Tablanormal"/>
    <w:rsid w:val="00C20CF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extoindependienteCar">
    <w:name w:val="Texto independiente Car"/>
    <w:link w:val="Textoindependiente"/>
    <w:uiPriority w:val="99"/>
    <w:rsid w:val="00231605"/>
    <w:rPr>
      <w:sz w:val="24"/>
      <w:szCs w:val="24"/>
      <w:lang w:val="es-ES_tradnl"/>
    </w:rPr>
  </w:style>
  <w:style w:type="paragraph" w:styleId="Prrafodelista">
    <w:name w:val="List Paragraph"/>
    <w:basedOn w:val="Normal"/>
    <w:uiPriority w:val="34"/>
    <w:qFormat/>
    <w:rsid w:val="00275936"/>
    <w:pPr>
      <w:ind w:left="708"/>
    </w:pPr>
  </w:style>
  <w:style w:type="character" w:styleId="Hipervnculo">
    <w:name w:val="Hyperlink"/>
    <w:rsid w:val="00317827"/>
    <w:rPr>
      <w:color w:val="0000FF"/>
      <w:u w:val="single"/>
    </w:rPr>
  </w:style>
  <w:style w:type="table" w:styleId="Tablabsica2">
    <w:name w:val="Table Simple 2"/>
    <w:basedOn w:val="Tablanormal"/>
    <w:rsid w:val="005E0EC0"/>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Tablabsica3">
    <w:name w:val="Table Simple 3"/>
    <w:basedOn w:val="Tablanormal"/>
    <w:rsid w:val="005E0EC0"/>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character" w:styleId="Refdecomentario">
    <w:name w:val="annotation reference"/>
    <w:rsid w:val="00A134B2"/>
    <w:rPr>
      <w:sz w:val="16"/>
      <w:szCs w:val="16"/>
    </w:rPr>
  </w:style>
  <w:style w:type="paragraph" w:styleId="Textocomentario">
    <w:name w:val="annotation text"/>
    <w:basedOn w:val="Normal"/>
    <w:link w:val="TextocomentarioCar"/>
    <w:rsid w:val="00A134B2"/>
    <w:rPr>
      <w:sz w:val="20"/>
      <w:szCs w:val="20"/>
    </w:rPr>
  </w:style>
  <w:style w:type="character" w:customStyle="1" w:styleId="TextocomentarioCar">
    <w:name w:val="Texto comentario Car"/>
    <w:basedOn w:val="Fuentedeprrafopredeter"/>
    <w:link w:val="Textocomentario"/>
    <w:rsid w:val="00A134B2"/>
  </w:style>
  <w:style w:type="paragraph" w:styleId="Asuntodelcomentario">
    <w:name w:val="annotation subject"/>
    <w:basedOn w:val="Textocomentario"/>
    <w:next w:val="Textocomentario"/>
    <w:link w:val="AsuntodelcomentarioCar"/>
    <w:rsid w:val="00A134B2"/>
    <w:rPr>
      <w:b/>
      <w:bCs/>
    </w:rPr>
  </w:style>
  <w:style w:type="character" w:customStyle="1" w:styleId="AsuntodelcomentarioCar">
    <w:name w:val="Asunto del comentario Car"/>
    <w:link w:val="Asuntodelcomentario"/>
    <w:rsid w:val="00A134B2"/>
    <w:rPr>
      <w:b/>
      <w:bCs/>
    </w:rPr>
  </w:style>
  <w:style w:type="paragraph" w:styleId="Sangra3detindependiente">
    <w:name w:val="Body Text Indent 3"/>
    <w:basedOn w:val="Normal"/>
    <w:link w:val="Sangra3detindependienteCar"/>
    <w:rsid w:val="006C53F1"/>
    <w:pPr>
      <w:spacing w:after="120"/>
      <w:ind w:left="283"/>
    </w:pPr>
    <w:rPr>
      <w:sz w:val="16"/>
      <w:szCs w:val="16"/>
    </w:rPr>
  </w:style>
  <w:style w:type="character" w:customStyle="1" w:styleId="Sangra3detindependienteCar">
    <w:name w:val="Sangría 3 de t. independiente Car"/>
    <w:link w:val="Sangra3detindependiente"/>
    <w:rsid w:val="006C53F1"/>
    <w:rPr>
      <w:sz w:val="16"/>
      <w:szCs w:val="16"/>
    </w:rPr>
  </w:style>
  <w:style w:type="character" w:customStyle="1" w:styleId="TextonotapieCar">
    <w:name w:val="Texto nota pie Car"/>
    <w:basedOn w:val="Fuentedeprrafopredeter"/>
    <w:link w:val="Textonotapie"/>
    <w:semiHidden/>
    <w:rsid w:val="006C53F1"/>
  </w:style>
  <w:style w:type="character" w:styleId="Hipervnculovisitado">
    <w:name w:val="FollowedHyperlink"/>
    <w:rsid w:val="00EF1327"/>
    <w:rPr>
      <w:color w:val="954F72"/>
      <w:u w:val="single"/>
    </w:rPr>
  </w:style>
  <w:style w:type="character" w:styleId="Textoennegrita">
    <w:name w:val="Strong"/>
    <w:uiPriority w:val="22"/>
    <w:qFormat/>
    <w:rsid w:val="00471627"/>
    <w:rPr>
      <w:b/>
      <w:bCs/>
    </w:rPr>
  </w:style>
  <w:style w:type="character" w:customStyle="1" w:styleId="s1">
    <w:name w:val="s1"/>
    <w:basedOn w:val="Fuentedeprrafopredeter"/>
    <w:rsid w:val="00471627"/>
  </w:style>
  <w:style w:type="character" w:customStyle="1" w:styleId="markedcontent">
    <w:name w:val="markedcontent"/>
    <w:basedOn w:val="Fuentedeprrafopredeter"/>
    <w:rsid w:val="00BD08E6"/>
  </w:style>
  <w:style w:type="character" w:styleId="Mencinsinresolver">
    <w:name w:val="Unresolved Mention"/>
    <w:uiPriority w:val="99"/>
    <w:semiHidden/>
    <w:unhideWhenUsed/>
    <w:rsid w:val="00F03670"/>
    <w:rPr>
      <w:color w:val="605E5C"/>
      <w:shd w:val="clear" w:color="auto" w:fill="E1DFDD"/>
    </w:rPr>
  </w:style>
  <w:style w:type="paragraph" w:customStyle="1" w:styleId="Default">
    <w:name w:val="Default"/>
    <w:rsid w:val="00C86A4C"/>
    <w:pPr>
      <w:autoSpaceDE w:val="0"/>
      <w:autoSpaceDN w:val="0"/>
      <w:adjustRightInd w:val="0"/>
    </w:pPr>
    <w:rPr>
      <w:rFonts w:ascii="Source Sans Pro" w:eastAsia="Calibri" w:hAnsi="Source Sans Pro" w:cs="Source Sans Pro"/>
      <w:color w:val="000000"/>
      <w:sz w:val="24"/>
      <w:szCs w:val="24"/>
      <w:lang w:eastAsia="en-US"/>
    </w:rPr>
  </w:style>
  <w:style w:type="character" w:customStyle="1" w:styleId="Ttulo3Car">
    <w:name w:val="Título 3 Car"/>
    <w:basedOn w:val="Fuentedeprrafopredeter"/>
    <w:link w:val="Ttulo3"/>
    <w:uiPriority w:val="9"/>
    <w:rPr>
      <w:rFonts w:asciiTheme="majorHAnsi" w:eastAsiaTheme="majorEastAsia" w:hAnsiTheme="majorHAnsi" w:cstheme="majorBidi"/>
      <w:color w:val="1F3763" w:themeColor="accent1" w:themeShade="7F"/>
      <w:sz w:val="24"/>
      <w:szCs w:val="24"/>
    </w:rPr>
  </w:style>
  <w:style w:type="paragraph" w:customStyle="1" w:styleId="paragraph">
    <w:name w:val="paragraph"/>
    <w:basedOn w:val="Normal"/>
    <w:rsid w:val="00C30BE0"/>
    <w:pPr>
      <w:spacing w:before="100" w:beforeAutospacing="1" w:after="100" w:afterAutospacing="1"/>
    </w:pPr>
  </w:style>
  <w:style w:type="character" w:customStyle="1" w:styleId="normaltextrun">
    <w:name w:val="normaltextrun"/>
    <w:basedOn w:val="Fuentedeprrafopredeter"/>
    <w:rsid w:val="00C30BE0"/>
  </w:style>
  <w:style w:type="character" w:customStyle="1" w:styleId="eop">
    <w:name w:val="eop"/>
    <w:basedOn w:val="Fuentedeprrafopredeter"/>
    <w:rsid w:val="00C30BE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53363701">
      <w:bodyDiv w:val="1"/>
      <w:marLeft w:val="0"/>
      <w:marRight w:val="0"/>
      <w:marTop w:val="0"/>
      <w:marBottom w:val="0"/>
      <w:divBdr>
        <w:top w:val="none" w:sz="0" w:space="0" w:color="auto"/>
        <w:left w:val="none" w:sz="0" w:space="0" w:color="auto"/>
        <w:bottom w:val="none" w:sz="0" w:space="0" w:color="auto"/>
        <w:right w:val="none" w:sz="0" w:space="0" w:color="auto"/>
      </w:divBdr>
    </w:div>
    <w:div w:id="466507555">
      <w:bodyDiv w:val="1"/>
      <w:marLeft w:val="0"/>
      <w:marRight w:val="0"/>
      <w:marTop w:val="0"/>
      <w:marBottom w:val="0"/>
      <w:divBdr>
        <w:top w:val="none" w:sz="0" w:space="0" w:color="auto"/>
        <w:left w:val="none" w:sz="0" w:space="0" w:color="auto"/>
        <w:bottom w:val="none" w:sz="0" w:space="0" w:color="auto"/>
        <w:right w:val="none" w:sz="0" w:space="0" w:color="auto"/>
      </w:divBdr>
    </w:div>
    <w:div w:id="543252852">
      <w:bodyDiv w:val="1"/>
      <w:marLeft w:val="0"/>
      <w:marRight w:val="0"/>
      <w:marTop w:val="0"/>
      <w:marBottom w:val="0"/>
      <w:divBdr>
        <w:top w:val="none" w:sz="0" w:space="0" w:color="auto"/>
        <w:left w:val="none" w:sz="0" w:space="0" w:color="auto"/>
        <w:bottom w:val="none" w:sz="0" w:space="0" w:color="auto"/>
        <w:right w:val="none" w:sz="0" w:space="0" w:color="auto"/>
      </w:divBdr>
    </w:div>
    <w:div w:id="698244935">
      <w:bodyDiv w:val="1"/>
      <w:marLeft w:val="0"/>
      <w:marRight w:val="0"/>
      <w:marTop w:val="0"/>
      <w:marBottom w:val="0"/>
      <w:divBdr>
        <w:top w:val="none" w:sz="0" w:space="0" w:color="auto"/>
        <w:left w:val="none" w:sz="0" w:space="0" w:color="auto"/>
        <w:bottom w:val="none" w:sz="0" w:space="0" w:color="auto"/>
        <w:right w:val="none" w:sz="0" w:space="0" w:color="auto"/>
      </w:divBdr>
    </w:div>
    <w:div w:id="818305963">
      <w:bodyDiv w:val="1"/>
      <w:marLeft w:val="0"/>
      <w:marRight w:val="0"/>
      <w:marTop w:val="0"/>
      <w:marBottom w:val="0"/>
      <w:divBdr>
        <w:top w:val="none" w:sz="0" w:space="0" w:color="auto"/>
        <w:left w:val="none" w:sz="0" w:space="0" w:color="auto"/>
        <w:bottom w:val="none" w:sz="0" w:space="0" w:color="auto"/>
        <w:right w:val="none" w:sz="0" w:space="0" w:color="auto"/>
      </w:divBdr>
    </w:div>
    <w:div w:id="1037849000">
      <w:bodyDiv w:val="1"/>
      <w:marLeft w:val="0"/>
      <w:marRight w:val="0"/>
      <w:marTop w:val="0"/>
      <w:marBottom w:val="0"/>
      <w:divBdr>
        <w:top w:val="none" w:sz="0" w:space="0" w:color="auto"/>
        <w:left w:val="none" w:sz="0" w:space="0" w:color="auto"/>
        <w:bottom w:val="none" w:sz="0" w:space="0" w:color="auto"/>
        <w:right w:val="none" w:sz="0" w:space="0" w:color="auto"/>
      </w:divBdr>
    </w:div>
    <w:div w:id="1141578670">
      <w:bodyDiv w:val="1"/>
      <w:marLeft w:val="0"/>
      <w:marRight w:val="0"/>
      <w:marTop w:val="0"/>
      <w:marBottom w:val="0"/>
      <w:divBdr>
        <w:top w:val="none" w:sz="0" w:space="0" w:color="auto"/>
        <w:left w:val="none" w:sz="0" w:space="0" w:color="auto"/>
        <w:bottom w:val="none" w:sz="0" w:space="0" w:color="auto"/>
        <w:right w:val="none" w:sz="0" w:space="0" w:color="auto"/>
      </w:divBdr>
    </w:div>
    <w:div w:id="1316837573">
      <w:bodyDiv w:val="1"/>
      <w:marLeft w:val="0"/>
      <w:marRight w:val="0"/>
      <w:marTop w:val="0"/>
      <w:marBottom w:val="0"/>
      <w:divBdr>
        <w:top w:val="none" w:sz="0" w:space="0" w:color="auto"/>
        <w:left w:val="none" w:sz="0" w:space="0" w:color="auto"/>
        <w:bottom w:val="none" w:sz="0" w:space="0" w:color="auto"/>
        <w:right w:val="none" w:sz="0" w:space="0" w:color="auto"/>
      </w:divBdr>
    </w:div>
    <w:div w:id="1823892376">
      <w:bodyDiv w:val="1"/>
      <w:marLeft w:val="0"/>
      <w:marRight w:val="0"/>
      <w:marTop w:val="0"/>
      <w:marBottom w:val="0"/>
      <w:divBdr>
        <w:top w:val="none" w:sz="0" w:space="0" w:color="auto"/>
        <w:left w:val="none" w:sz="0" w:space="0" w:color="auto"/>
        <w:bottom w:val="none" w:sz="0" w:space="0" w:color="auto"/>
        <w:right w:val="none" w:sz="0" w:space="0" w:color="auto"/>
      </w:divBdr>
    </w:div>
    <w:div w:id="2067877053">
      <w:bodyDiv w:val="1"/>
      <w:marLeft w:val="0"/>
      <w:marRight w:val="0"/>
      <w:marTop w:val="0"/>
      <w:marBottom w:val="0"/>
      <w:divBdr>
        <w:top w:val="none" w:sz="0" w:space="0" w:color="auto"/>
        <w:left w:val="none" w:sz="0" w:space="0" w:color="auto"/>
        <w:bottom w:val="none" w:sz="0" w:space="0" w:color="auto"/>
        <w:right w:val="none" w:sz="0" w:space="0" w:color="auto"/>
      </w:divBdr>
    </w:div>
    <w:div w:id="21344705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leoloqueveo.org/actividades.htm" TargetMode="External"/><Relationship Id="rId18" Type="http://schemas.openxmlformats.org/officeDocument/2006/relationships/hyperlink" Target="http://diversidad.murciaeduca.es/publicaciones/global/index.html" TargetMode="External"/><Relationship Id="rId26" Type="http://schemas.openxmlformats.org/officeDocument/2006/relationships/hyperlink" Target="https://ganbema.wixsite.com/ele-infantil" TargetMode="External"/><Relationship Id="rId39" Type="http://schemas.openxmlformats.org/officeDocument/2006/relationships/hyperlink" Target="https://dicionario.reverso.net/portugues-espanhol/" TargetMode="External"/><Relationship Id="rId21" Type="http://schemas.openxmlformats.org/officeDocument/2006/relationships/hyperlink" Target="http://www.videoele.com/index.html" TargetMode="External"/><Relationship Id="rId34" Type="http://schemas.openxmlformats.org/officeDocument/2006/relationships/hyperlink" Target="http://aulasptmariareinaeskola.es/espa%C3%B1ol-para-extranjeros/" TargetMode="External"/><Relationship Id="rId42" Type="http://schemas.openxmlformats.org/officeDocument/2006/relationships/hyperlink" Target="https://www.dictionarspaniol.ro/" TargetMode="External"/><Relationship Id="rId47" Type="http://schemas.openxmlformats.org/officeDocument/2006/relationships/hyperlink" Target="https://es.glosbe.com/es/bg" TargetMode="External"/><Relationship Id="rId50" Type="http://schemas.openxmlformats.org/officeDocument/2006/relationships/hyperlink" Target="https://es.glosbe.com/ar/es" TargetMode="External"/><Relationship Id="rId55" Type="http://schemas.openxmlformats.org/officeDocument/2006/relationships/hyperlink" Target="https://carei.es/programa-de-refuerzo-de-espanol/" TargetMode="External"/><Relationship Id="rId63" Type="http://schemas.openxmlformats.org/officeDocument/2006/relationships/fontTable" Target="fontTable.xml"/><Relationship Id="rId7" Type="http://schemas.openxmlformats.org/officeDocument/2006/relationships/webSettings" Target="webSettings.xml"/><Relationship Id="rId2" Type="http://schemas.openxmlformats.org/officeDocument/2006/relationships/customXml" Target="../customXml/item2.xml"/><Relationship Id="rId16" Type="http://schemas.openxmlformats.org/officeDocument/2006/relationships/hyperlink" Target="http://www.ver-taal.com/index.htm" TargetMode="External"/><Relationship Id="rId29" Type="http://schemas.openxmlformats.org/officeDocument/2006/relationships/hyperlink" Target="https://www.educacionyfp.gob.es/dctm/redele/Material-RedEle/Revista/premios/primeros/gatauni.pdf?documentId=0901e72b80ef2c45" TargetMode="External"/><Relationship Id="rId11" Type="http://schemas.openxmlformats.org/officeDocument/2006/relationships/hyperlink" Target="https://www.juntadeandalucia.es/educacion/permanente/materiales/index.php?espanol" TargetMode="External"/><Relationship Id="rId24" Type="http://schemas.openxmlformats.org/officeDocument/2006/relationships/hyperlink" Target="https://materielesparanino.wixsite.com/materieles" TargetMode="External"/><Relationship Id="rId32" Type="http://schemas.openxmlformats.org/officeDocument/2006/relationships/hyperlink" Target="http://creecyl.centros.educa.jcyl.es/sitio/upload/pruebahablar_1.pdf" TargetMode="External"/><Relationship Id="rId37" Type="http://schemas.openxmlformats.org/officeDocument/2006/relationships/hyperlink" Target="https://dle.rae.es/" TargetMode="External"/><Relationship Id="rId40" Type="http://schemas.openxmlformats.org/officeDocument/2006/relationships/hyperlink" Target="https://pt.bab.la/dicionario/portugues-espanhol/" TargetMode="External"/><Relationship Id="rId45" Type="http://schemas.openxmlformats.org/officeDocument/2006/relationships/hyperlink" Target="https://www.linguee.es/espanol-rumano" TargetMode="External"/><Relationship Id="rId53" Type="http://schemas.openxmlformats.org/officeDocument/2006/relationships/hyperlink" Target="http://clic.xtec.net/db/act_es.jsp?id=2052" TargetMode="External"/><Relationship Id="rId58" Type="http://schemas.openxmlformats.org/officeDocument/2006/relationships/hyperlink" Target="https://loslibrosdemicole.blogspot.com/2016/09/materiales-para-trabajar-con-alumnado.html" TargetMode="External"/><Relationship Id="rId5" Type="http://schemas.openxmlformats.org/officeDocument/2006/relationships/styles" Target="styles.xml"/><Relationship Id="rId61" Type="http://schemas.openxmlformats.org/officeDocument/2006/relationships/footer" Target="footer1.xml"/><Relationship Id="rId19" Type="http://schemas.openxmlformats.org/officeDocument/2006/relationships/hyperlink" Target="http://creena.educacion.navarra.es/moodle/mod/resource/view.php?id=2145" TargetMode="External"/><Relationship Id="rId14" Type="http://schemas.openxmlformats.org/officeDocument/2006/relationships/hyperlink" Target="https://www.profe-de-espanol.de/ele-para-ninos/" TargetMode="External"/><Relationship Id="rId22" Type="http://schemas.openxmlformats.org/officeDocument/2006/relationships/hyperlink" Target="http://www.educa.jcyl.es/educacyl/cm/zonaalumnos/temas/diccionario_infantil" TargetMode="External"/><Relationship Id="rId27" Type="http://schemas.openxmlformats.org/officeDocument/2006/relationships/hyperlink" Target="https://eleparaninos.wixsite.com/elarcoirisdelespanol" TargetMode="External"/><Relationship Id="rId30" Type="http://schemas.openxmlformats.org/officeDocument/2006/relationships/hyperlink" Target="https://servicios.educarm.es/udicom/indexb.htm" TargetMode="External"/><Relationship Id="rId35" Type="http://schemas.openxmlformats.org/officeDocument/2006/relationships/hyperlink" Target="https://oficinamunicipalinmigracion.es/wp-content/uploads/2021/01/Manual-de-espanol-Tejiendo-el-espanol-A1.pdf" TargetMode="External"/><Relationship Id="rId43" Type="http://schemas.openxmlformats.org/officeDocument/2006/relationships/hyperlink" Target="https://www.loecsen.com/ro/invatati-spaniol%C4%83" TargetMode="External"/><Relationship Id="rId48" Type="http://schemas.openxmlformats.org/officeDocument/2006/relationships/hyperlink" Target="https://www.linguee.es/espanol-bulgaro" TargetMode="External"/><Relationship Id="rId56" Type="http://schemas.openxmlformats.org/officeDocument/2006/relationships/hyperlink" Target="http://www.todoele.net/" TargetMode="External"/><Relationship Id="rId64" Type="http://schemas.openxmlformats.org/officeDocument/2006/relationships/theme" Target="theme/theme1.xml"/><Relationship Id="rId8" Type="http://schemas.openxmlformats.org/officeDocument/2006/relationships/footnotes" Target="footnotes.xml"/><Relationship Id="rId51" Type="http://schemas.openxmlformats.org/officeDocument/2006/relationships/hyperlink" Target="https://www.wordreference.com/esar/" TargetMode="External"/><Relationship Id="rId3" Type="http://schemas.openxmlformats.org/officeDocument/2006/relationships/customXml" Target="../customXml/item3.xml"/><Relationship Id="rId12" Type="http://schemas.openxmlformats.org/officeDocument/2006/relationships/hyperlink" Target="http://ntic.educacion.es/w3/recursos/infantil/comunicacion/espanol_primeras_edades/index.html" TargetMode="External"/><Relationship Id="rId17" Type="http://schemas.openxmlformats.org/officeDocument/2006/relationships/hyperlink" Target="http://www.ver-taal.com/index.htm" TargetMode="External"/><Relationship Id="rId25" Type="http://schemas.openxmlformats.org/officeDocument/2006/relationships/hyperlink" Target="https://hanasdreams.wixsite.com/diverele" TargetMode="External"/><Relationship Id="rId33" Type="http://schemas.openxmlformats.org/officeDocument/2006/relationships/hyperlink" Target="https://9letras.wordpress.com/2010/02/11/nueva-pagina-fichas-de-espanol-para-extranjeros/" TargetMode="External"/><Relationship Id="rId38" Type="http://schemas.openxmlformats.org/officeDocument/2006/relationships/hyperlink" Target="https://www.wordreference.com/ES/" TargetMode="External"/><Relationship Id="rId46" Type="http://schemas.openxmlformats.org/officeDocument/2006/relationships/hyperlink" Target="https://www.dict.com/Bulgaro-espanol" TargetMode="External"/><Relationship Id="rId59" Type="http://schemas.openxmlformats.org/officeDocument/2006/relationships/hyperlink" Target="https://materielesparanino.wixsite.com/materieles/webs-ele-general" TargetMode="External"/><Relationship Id="rId20" Type="http://schemas.openxmlformats.org/officeDocument/2006/relationships/hyperlink" Target="http://www.aprenderespanol.org/" TargetMode="External"/><Relationship Id="rId41" Type="http://schemas.openxmlformats.org/officeDocument/2006/relationships/hyperlink" Target="https://www.linguee.com.br/portugues-espanhol" TargetMode="External"/><Relationship Id="rId54" Type="http://schemas.openxmlformats.org/officeDocument/2006/relationships/hyperlink" Target="https://creena.educacion.navarra.es/web/" TargetMode="External"/><Relationship Id="rId62"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settings" Target="settings.xml"/><Relationship Id="rId15" Type="http://schemas.openxmlformats.org/officeDocument/2006/relationships/hyperlink" Target="https://ganbema.wixsite.com/ele-infantil" TargetMode="External"/><Relationship Id="rId23" Type="http://schemas.openxmlformats.org/officeDocument/2006/relationships/hyperlink" Target="https://www.laclasedeele.com/p/ele-ninos.html" TargetMode="External"/><Relationship Id="rId28" Type="http://schemas.openxmlformats.org/officeDocument/2006/relationships/hyperlink" Target="https://www.juntadeandalucia.es/educacion/portalaverroes/documents/10306/1513789/1159445559092_espaxol_para_ti.pdf" TargetMode="External"/><Relationship Id="rId36" Type="http://schemas.openxmlformats.org/officeDocument/2006/relationships/hyperlink" Target="https://edelsa.es/es/libros-gratuitos-para-el-profesor-de-ele/" TargetMode="External"/><Relationship Id="rId49" Type="http://schemas.openxmlformats.org/officeDocument/2006/relationships/hyperlink" Target="https://diccionario.reverso.net/arabe-espanol/" TargetMode="External"/><Relationship Id="rId57" Type="http://schemas.openxmlformats.org/officeDocument/2006/relationships/hyperlink" Target="http://www.todoele.net/" TargetMode="External"/><Relationship Id="rId10" Type="http://schemas.openxmlformats.org/officeDocument/2006/relationships/hyperlink" Target="http://recursostic.educacion.es/apls/informacion_didactica/780" TargetMode="External"/><Relationship Id="rId31" Type="http://schemas.openxmlformats.org/officeDocument/2006/relationships/hyperlink" Target="https://www.fundacionmontemadrid.es/proyecto/manual-de-espanol-para-inmigrantes/" TargetMode="External"/><Relationship Id="rId44" Type="http://schemas.openxmlformats.org/officeDocument/2006/relationships/hyperlink" Target="https://diccionario.reverso.net/rumano-espanol/" TargetMode="External"/><Relationship Id="rId52" Type="http://schemas.openxmlformats.org/officeDocument/2006/relationships/hyperlink" Target="http://clic.xtec.net/db/act_es.jsp?id=2037" TargetMode="External"/><Relationship Id="rId6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ACA266D09382524195F90A130EEF3355" ma:contentTypeVersion="8" ma:contentTypeDescription="Crear nuevo documento." ma:contentTypeScope="" ma:versionID="3a7b818ea3c2dec1f34539f441e9522d">
  <xsd:schema xmlns:xsd="http://www.w3.org/2001/XMLSchema" xmlns:xs="http://www.w3.org/2001/XMLSchema" xmlns:p="http://schemas.microsoft.com/office/2006/metadata/properties" xmlns:ns2="00d2a5ac-de21-496c-8e78-89ed5a609aae" targetNamespace="http://schemas.microsoft.com/office/2006/metadata/properties" ma:root="true" ma:fieldsID="18043924f802dbb0e7fd7acbff121de6" ns2:_="">
    <xsd:import namespace="00d2a5ac-de21-496c-8e78-89ed5a609aae"/>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0d2a5ac-de21-496c-8e78-89ed5a609aa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D09395D8-BE0A-4623-8A7B-126172E96D6C}">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2970F239-2C5A-4D02-9BCC-3BD57C03FF3C}">
  <ds:schemaRefs>
    <ds:schemaRef ds:uri="http://schemas.microsoft.com/sharepoint/v3/contenttype/forms"/>
  </ds:schemaRefs>
</ds:datastoreItem>
</file>

<file path=customXml/itemProps3.xml><?xml version="1.0" encoding="utf-8"?>
<ds:datastoreItem xmlns:ds="http://schemas.openxmlformats.org/officeDocument/2006/customXml" ds:itemID="{E5CA2212-D7B6-415B-AEA0-C67A89470DA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0d2a5ac-de21-496c-8e78-89ed5a609aa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25</TotalTime>
  <Pages>1</Pages>
  <Words>8025</Words>
  <Characters>44143</Characters>
  <Application>Microsoft Office Word</Application>
  <DocSecurity>0</DocSecurity>
  <Lines>367</Lines>
  <Paragraphs>104</Paragraphs>
  <ScaleCrop>false</ScaleCrop>
  <Company>.</Company>
  <LinksUpToDate>false</LinksUpToDate>
  <CharactersWithSpaces>52064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DICTAMEN  DE  ESCOLARIZACIÓN</dc:title>
  <dc:subject/>
  <dc:creator>Fatima</dc:creator>
  <cp:keywords/>
  <cp:lastModifiedBy>SERGIO GARCIA GARCIA</cp:lastModifiedBy>
  <cp:revision>20</cp:revision>
  <cp:lastPrinted>2015-12-10T21:23:00Z</cp:lastPrinted>
  <dcterms:created xsi:type="dcterms:W3CDTF">2021-11-04T19:47:00Z</dcterms:created>
  <dcterms:modified xsi:type="dcterms:W3CDTF">2025-12-12T10:24:00Z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0x010100ACA266D09382524195F90A130EEF3355</vt:lpwstr>
  </property>
</Properties>
</file>